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6AEFE5" w14:textId="77777777" w:rsidR="00F65CE4" w:rsidRPr="00E25CCD" w:rsidRDefault="00F65CE4" w:rsidP="00F65CE4">
      <w:pPr>
        <w:shd w:val="clear" w:color="auto" w:fill="FFFFFF"/>
        <w:spacing w:after="0" w:line="672" w:lineRule="atLeast"/>
        <w:outlineLvl w:val="0"/>
        <w:rPr>
          <w:rFonts w:ascii="Arial" w:eastAsia="Times New Roman" w:hAnsi="Arial" w:cs="Arial"/>
          <w:b/>
          <w:sz w:val="32"/>
          <w:szCs w:val="32"/>
          <w:lang w:eastAsia="en-GB"/>
        </w:rPr>
      </w:pPr>
      <w:bookmarkStart w:id="0" w:name="_Hlk512841387"/>
      <w:r w:rsidRPr="00E25CCD">
        <w:rPr>
          <w:rFonts w:ascii="Arial" w:eastAsia="Times New Roman" w:hAnsi="Arial" w:cs="Arial"/>
          <w:b/>
          <w:kern w:val="36"/>
          <w:sz w:val="32"/>
          <w:szCs w:val="32"/>
          <w:lang w:eastAsia="en-GB"/>
        </w:rPr>
        <w:t xml:space="preserve">Job applicant privacy notice </w:t>
      </w:r>
    </w:p>
    <w:p w14:paraId="618204B3" w14:textId="77777777" w:rsidR="00F65CE4" w:rsidRPr="00E25CCD" w:rsidRDefault="00F65CE4" w:rsidP="00F65CE4">
      <w:pPr>
        <w:keepNext/>
        <w:shd w:val="clear" w:color="auto" w:fill="FFFFFF"/>
        <w:spacing w:after="0" w:line="240" w:lineRule="auto"/>
        <w:outlineLvl w:val="2"/>
        <w:rPr>
          <w:rFonts w:ascii="myriad-pro" w:eastAsia="Times New Roman" w:hAnsi="myriad-pro" w:cs="Arial"/>
          <w:sz w:val="36"/>
          <w:szCs w:val="36"/>
          <w:lang w:eastAsia="en-GB"/>
        </w:rPr>
      </w:pPr>
    </w:p>
    <w:p w14:paraId="53FB1F11" w14:textId="1990D6E0"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This privacy notice, in accordance with the General Data Protection regulation (GDPR) May 2018 informs job applicants about how </w:t>
      </w:r>
      <w:r w:rsidR="000A5CE8"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use their personal data. </w:t>
      </w:r>
    </w:p>
    <w:p w14:paraId="63E3B96C" w14:textId="77777777" w:rsidR="00F65CE4" w:rsidRPr="00046000" w:rsidRDefault="00F65CE4" w:rsidP="00F65CE4">
      <w:pPr>
        <w:keepNext/>
        <w:shd w:val="clear" w:color="auto" w:fill="FFFFFF"/>
        <w:spacing w:after="0" w:line="240" w:lineRule="auto"/>
        <w:outlineLvl w:val="2"/>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  </w:t>
      </w:r>
      <w:r w:rsidRPr="00046000">
        <w:rPr>
          <w:rFonts w:ascii="myriad-pro" w:eastAsia="Times New Roman" w:hAnsi="myriad-pro" w:cs="Arial"/>
          <w:sz w:val="24"/>
          <w:szCs w:val="24"/>
          <w:lang w:eastAsia="en-GB"/>
        </w:rPr>
        <w:t xml:space="preserve"> </w:t>
      </w:r>
    </w:p>
    <w:p w14:paraId="324D53CE" w14:textId="38DD363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As part of any recruitment process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collects and processes personal data relating to job applicants.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is committed to being transparent about how it collects and uses that data and to meeting its data protection obligations.</w:t>
      </w:r>
    </w:p>
    <w:p w14:paraId="1D10C9F7" w14:textId="5D2FC69F" w:rsidR="005764BE" w:rsidRPr="00046000" w:rsidRDefault="00D9692F" w:rsidP="00F65CE4">
      <w:pPr>
        <w:shd w:val="clear" w:color="auto" w:fill="FFFFFF"/>
        <w:spacing w:after="180" w:line="240" w:lineRule="auto"/>
        <w:rPr>
          <w:rFonts w:ascii="Arial" w:eastAsia="Times New Roman" w:hAnsi="Arial" w:cs="Arial"/>
          <w:bCs/>
          <w:sz w:val="24"/>
          <w:szCs w:val="24"/>
          <w:lang w:eastAsia="en-GB"/>
        </w:rPr>
      </w:pPr>
      <w:r w:rsidRPr="00046000">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046000">
        <w:rPr>
          <w:rFonts w:ascii="Arial" w:eastAsia="Times New Roman" w:hAnsi="Arial" w:cs="Arial"/>
          <w:b/>
          <w:bCs/>
          <w:sz w:val="24"/>
          <w:szCs w:val="24"/>
          <w:lang w:eastAsia="en-GB"/>
        </w:rPr>
        <w:t>’s n</w:t>
      </w:r>
      <w:r w:rsidR="005764BE" w:rsidRPr="00046000">
        <w:rPr>
          <w:rFonts w:ascii="Arial" w:eastAsia="Times New Roman" w:hAnsi="Arial" w:cs="Arial"/>
          <w:b/>
          <w:bCs/>
          <w:sz w:val="24"/>
          <w:szCs w:val="24"/>
          <w:lang w:eastAsia="en-GB"/>
        </w:rPr>
        <w:t>ominated person for data protection</w:t>
      </w:r>
      <w:r w:rsidR="005764BE" w:rsidRPr="00046000">
        <w:rPr>
          <w:rFonts w:ascii="Arial" w:eastAsia="Times New Roman" w:hAnsi="Arial" w:cs="Arial"/>
          <w:bCs/>
          <w:sz w:val="24"/>
          <w:szCs w:val="24"/>
          <w:lang w:eastAsia="en-GB"/>
        </w:rPr>
        <w:t xml:space="preserve"> </w:t>
      </w:r>
      <w:r w:rsidRPr="00046000">
        <w:rPr>
          <w:rFonts w:ascii="Arial" w:eastAsia="Times New Roman" w:hAnsi="Arial" w:cs="Arial"/>
          <w:bCs/>
          <w:sz w:val="24"/>
          <w:szCs w:val="24"/>
          <w:lang w:eastAsia="en-GB"/>
        </w:rPr>
        <w:t xml:space="preserve">can be contacted at </w:t>
      </w:r>
      <w:hyperlink r:id="rId10" w:history="1">
        <w:r w:rsidR="002541B2" w:rsidRPr="006E295E">
          <w:rPr>
            <w:rStyle w:val="Hyperlink"/>
            <w:rFonts w:ascii="Arial" w:eastAsia="Times New Roman" w:hAnsi="Arial" w:cs="Arial"/>
            <w:bCs/>
            <w:sz w:val="24"/>
            <w:szCs w:val="24"/>
            <w:lang w:eastAsia="en-GB"/>
          </w:rPr>
          <w:t>head@holytrinitycalne.wilts.sch.uk</w:t>
        </w:r>
      </w:hyperlink>
      <w:r w:rsidR="002541B2">
        <w:rPr>
          <w:rFonts w:ascii="Arial" w:eastAsia="Times New Roman" w:hAnsi="Arial" w:cs="Arial"/>
          <w:bCs/>
          <w:sz w:val="24"/>
          <w:szCs w:val="24"/>
          <w:lang w:eastAsia="en-GB"/>
        </w:rPr>
        <w:t xml:space="preserve"> </w:t>
      </w:r>
    </w:p>
    <w:p w14:paraId="744A24C5" w14:textId="73B7B273"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What information does 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collect?</w:t>
      </w:r>
    </w:p>
    <w:p w14:paraId="5B719A5E" w14:textId="3797D6E6"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collects a range of information about you. This includes:</w:t>
      </w:r>
    </w:p>
    <w:p w14:paraId="303BEB48"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your name, address and contact details, including email address and telephone number.</w:t>
      </w:r>
    </w:p>
    <w:p w14:paraId="05BDE88D" w14:textId="77777777" w:rsidR="00F65CE4" w:rsidRPr="00046000" w:rsidRDefault="00F65CE4" w:rsidP="00F65CE4">
      <w:pPr>
        <w:shd w:val="clear" w:color="auto" w:fill="FFFFFF"/>
        <w:spacing w:before="100" w:beforeAutospacing="1" w:after="180" w:line="240" w:lineRule="auto"/>
        <w:ind w:left="360"/>
        <w:contextualSpacing/>
        <w:rPr>
          <w:rFonts w:ascii="Arial" w:eastAsia="Times New Roman" w:hAnsi="Arial" w:cs="Arial"/>
          <w:sz w:val="24"/>
          <w:szCs w:val="24"/>
          <w:lang w:eastAsia="en-GB"/>
        </w:rPr>
      </w:pPr>
    </w:p>
    <w:p w14:paraId="618F0FF5"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details of your qualifications, skills, experience and employment history.</w:t>
      </w:r>
    </w:p>
    <w:p w14:paraId="486426AF" w14:textId="77777777" w:rsidR="00F65CE4" w:rsidRPr="00046000" w:rsidRDefault="00F65CE4" w:rsidP="00F65CE4">
      <w:pPr>
        <w:ind w:left="720"/>
        <w:contextualSpacing/>
        <w:rPr>
          <w:rFonts w:ascii="Arial" w:eastAsia="Times New Roman" w:hAnsi="Arial" w:cs="Arial"/>
          <w:sz w:val="24"/>
          <w:szCs w:val="24"/>
          <w:lang w:eastAsia="en-GB"/>
        </w:rPr>
      </w:pPr>
    </w:p>
    <w:p w14:paraId="452CEB01" w14:textId="77777777"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current level of remuneration, including benefit entitlements.</w:t>
      </w:r>
    </w:p>
    <w:p w14:paraId="674060A0" w14:textId="77777777" w:rsidR="00F65CE4" w:rsidRPr="00046000" w:rsidRDefault="00F65CE4" w:rsidP="00F65CE4">
      <w:pPr>
        <w:ind w:left="720"/>
        <w:contextualSpacing/>
        <w:rPr>
          <w:rFonts w:ascii="Arial" w:eastAsia="Times New Roman" w:hAnsi="Arial" w:cs="Arial"/>
          <w:sz w:val="24"/>
          <w:szCs w:val="24"/>
          <w:lang w:eastAsia="en-GB"/>
        </w:rPr>
      </w:pPr>
    </w:p>
    <w:p w14:paraId="2BC7BD1B" w14:textId="66E13164"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whether you have a disability for which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make reasonable adjustments during the recruitment process. </w:t>
      </w:r>
    </w:p>
    <w:p w14:paraId="28AE8CA0" w14:textId="77777777" w:rsidR="00F65CE4" w:rsidRPr="00046000" w:rsidRDefault="00F65CE4" w:rsidP="00F65CE4">
      <w:pPr>
        <w:ind w:left="720"/>
        <w:contextualSpacing/>
        <w:rPr>
          <w:rFonts w:ascii="Arial" w:eastAsia="Times New Roman" w:hAnsi="Arial" w:cs="Arial"/>
          <w:sz w:val="24"/>
          <w:szCs w:val="24"/>
          <w:lang w:eastAsia="en-GB"/>
        </w:rPr>
      </w:pPr>
    </w:p>
    <w:p w14:paraId="4B55AB78" w14:textId="2644919A" w:rsidR="00F65CE4" w:rsidRPr="00046000" w:rsidRDefault="00F65CE4" w:rsidP="00F65CE4">
      <w:pPr>
        <w:numPr>
          <w:ilvl w:val="0"/>
          <w:numId w:val="5"/>
        </w:numPr>
        <w:shd w:val="clear" w:color="auto" w:fill="FFFFFF"/>
        <w:spacing w:before="100" w:beforeAutospacing="1" w:after="180"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information about your entitlement to work in the UK for the purpose of immigration requirements.</w:t>
      </w:r>
    </w:p>
    <w:p w14:paraId="232DDF5F" w14:textId="77777777" w:rsidR="00925FEB" w:rsidRPr="00046000" w:rsidRDefault="00925FEB" w:rsidP="00F65CE4">
      <w:pPr>
        <w:shd w:val="clear" w:color="auto" w:fill="FFFFFF"/>
        <w:spacing w:after="180" w:line="240" w:lineRule="auto"/>
        <w:rPr>
          <w:rFonts w:ascii="Arial" w:eastAsia="Times New Roman" w:hAnsi="Arial" w:cs="Arial"/>
          <w:sz w:val="24"/>
          <w:szCs w:val="24"/>
          <w:lang w:eastAsia="en-GB"/>
        </w:rPr>
      </w:pPr>
    </w:p>
    <w:p w14:paraId="309FF02A" w14:textId="321D9EA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can collect this information in a variety of ways e.g. from application forms, obtained from your passport or other identity documents, or collected through interviews or other forms of assessment, including online tests.</w:t>
      </w:r>
    </w:p>
    <w:p w14:paraId="02CD3F5F" w14:textId="4F7770EA"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also collect personal data about you from third parties, such as references supplied by former employers, information from employment background check providers and information from criminal records checks. </w:t>
      </w:r>
    </w:p>
    <w:p w14:paraId="1704D743" w14:textId="77777777"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Data will be stored in a range of different places, including on your application record, in HR management systems and on other IT systems (including email).</w:t>
      </w:r>
    </w:p>
    <w:p w14:paraId="2FC2DE37" w14:textId="3C9713A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Why does </w:t>
      </w:r>
      <w:r w:rsidR="00925FEB" w:rsidRPr="00E25CCD">
        <w:rPr>
          <w:rFonts w:ascii="Arial" w:eastAsia="Times New Roman" w:hAnsi="Arial" w:cs="Arial"/>
          <w:b/>
          <w:bCs/>
          <w:sz w:val="24"/>
          <w:szCs w:val="24"/>
          <w:lang w:eastAsia="en-GB"/>
        </w:rPr>
        <w:t xml:space="preserve">the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process personal data?</w:t>
      </w:r>
    </w:p>
    <w:p w14:paraId="61D3A94A" w14:textId="0C023A7D"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needs to process data to take steps, at your request, prior to entering into a contract with you. It may also need to process your data to enter into a contract with you.</w:t>
      </w:r>
    </w:p>
    <w:p w14:paraId="10125666" w14:textId="77A7BFD5"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lastRenderedPageBreak/>
        <w:t xml:space="preserve">In some cases, </w:t>
      </w:r>
      <w:r w:rsidR="00AE7900"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needs to process data to ensure that it is complying with its legal obligations e.g. it is required to check a successful applicant's eligibility to work in the UK before employment starts.</w:t>
      </w:r>
    </w:p>
    <w:p w14:paraId="2A894AB7" w14:textId="542014E6"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Processing personal data from job applicants and keeping records of the process allows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to deliver a service, manage the recruitment process, assess and confirm a candidate's suitability for employment and decide to whom to offer a job. </w:t>
      </w:r>
      <w:r w:rsidR="00925FEB"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may also need to process data from job applicants to respond to and defend against legal claims.</w:t>
      </w:r>
    </w:p>
    <w:p w14:paraId="70042924" w14:textId="4D159E50" w:rsidR="00F65CE4" w:rsidRPr="00046000" w:rsidRDefault="00925FE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may process special categories of data, such as information about ethnic origin, sexual orientation or religion or belief, to monitor recruitment statistics for equality monitoring purposes.  It also collects information about whether applicants are disabled to make reasonable adjustments for candidates who have a disability. </w:t>
      </w:r>
      <w:r w:rsidRPr="00046000">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processes such information to carry out its obligations and exercise specific rights in relation to employment.</w:t>
      </w:r>
    </w:p>
    <w:p w14:paraId="6AAB4209" w14:textId="0419133E" w:rsidR="00F65CE4" w:rsidRPr="00046000" w:rsidRDefault="00F711FB"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T</w:t>
      </w:r>
      <w:r w:rsidR="00925FEB" w:rsidRPr="00046000">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00F65CE4" w:rsidRPr="00046000">
        <w:rPr>
          <w:rFonts w:ascii="Arial" w:eastAsia="Times New Roman" w:hAnsi="Arial" w:cs="Arial"/>
          <w:sz w:val="24"/>
          <w:szCs w:val="24"/>
          <w:lang w:eastAsia="en-GB"/>
        </w:rPr>
        <w:t xml:space="preserve"> is obliged to seek information about criminal convictions and offences because it is necessary for it to carry out its obligations and exercise specific rights in relation to employment and to undertake our safeguarding role for the protection of children.</w:t>
      </w:r>
    </w:p>
    <w:p w14:paraId="4E7F5028" w14:textId="202CA361" w:rsidR="00C7183A" w:rsidRPr="00046000" w:rsidRDefault="00C7183A" w:rsidP="00C7183A">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If your application is successful, the </w:t>
      </w:r>
      <w:r w:rsidR="009333F9">
        <w:rPr>
          <w:rFonts w:ascii="Arial" w:eastAsia="Times New Roman" w:hAnsi="Arial" w:cs="Arial"/>
          <w:sz w:val="24"/>
          <w:szCs w:val="24"/>
          <w:lang w:eastAsia="en-GB"/>
        </w:rPr>
        <w:t>school/academy</w:t>
      </w:r>
      <w:r w:rsidRPr="00046000">
        <w:rPr>
          <w:rFonts w:ascii="Arial" w:eastAsia="Times New Roman" w:hAnsi="Arial" w:cs="Arial"/>
          <w:sz w:val="24"/>
          <w:szCs w:val="24"/>
          <w:lang w:eastAsia="en-GB"/>
        </w:rPr>
        <w:t xml:space="preserve"> will retain the information provided on this form on your file. If your application is unsuccessful, all documentation relating to your application will normally be confidentially destroyed after six months.</w:t>
      </w:r>
    </w:p>
    <w:p w14:paraId="7DA2674D"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Who has access to data?</w:t>
      </w:r>
    </w:p>
    <w:p w14:paraId="5A61E297" w14:textId="25997B2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Your information may be shared internally for the purposes of the recruitment exercise. This includes HR</w:t>
      </w:r>
      <w:r w:rsidR="00B75107" w:rsidRPr="00E25CCD">
        <w:rPr>
          <w:rFonts w:ascii="Arial" w:eastAsia="Times New Roman" w:hAnsi="Arial" w:cs="Arial"/>
          <w:sz w:val="24"/>
          <w:szCs w:val="24"/>
          <w:lang w:eastAsia="en-GB"/>
        </w:rPr>
        <w:t xml:space="preserve"> and</w:t>
      </w:r>
      <w:r w:rsidRPr="00E25CCD">
        <w:rPr>
          <w:rFonts w:ascii="Arial" w:eastAsia="Times New Roman" w:hAnsi="Arial" w:cs="Arial"/>
          <w:sz w:val="24"/>
          <w:szCs w:val="24"/>
          <w:lang w:eastAsia="en-GB"/>
        </w:rPr>
        <w:t xml:space="preserve"> interviewers involved in the recruitment process. </w:t>
      </w:r>
    </w:p>
    <w:p w14:paraId="783EB12A" w14:textId="2E570E34" w:rsidR="00F65CE4" w:rsidRPr="00E25CCD" w:rsidRDefault="0099313D"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The</w:t>
      </w:r>
      <w:r w:rsidR="00AE7900" w:rsidRPr="00E25CCD">
        <w:rPr>
          <w:rFonts w:ascii="Arial" w:eastAsia="Times New Roman" w:hAnsi="Arial" w:cs="Arial"/>
          <w:sz w:val="24"/>
          <w:szCs w:val="24"/>
          <w:lang w:eastAsia="en-GB"/>
        </w:rPr>
        <w:t xml:space="preserv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w:t>
      </w:r>
      <w:r w:rsidR="00075A8F" w:rsidRPr="00E25CCD">
        <w:rPr>
          <w:rFonts w:ascii="Arial" w:eastAsia="Times New Roman" w:hAnsi="Arial" w:cs="Arial"/>
          <w:sz w:val="24"/>
          <w:szCs w:val="24"/>
          <w:lang w:eastAsia="en-GB"/>
        </w:rPr>
        <w:t>will</w:t>
      </w:r>
      <w:r w:rsidR="00F65CE4" w:rsidRPr="00E25CCD">
        <w:rPr>
          <w:rFonts w:ascii="Arial" w:eastAsia="Times New Roman" w:hAnsi="Arial" w:cs="Arial"/>
          <w:sz w:val="24"/>
          <w:szCs w:val="24"/>
          <w:lang w:eastAsia="en-GB"/>
        </w:rPr>
        <w:t xml:space="preserve"> share your data with former employers and referees to obtain references</w:t>
      </w:r>
      <w:r w:rsidRPr="00E25CCD">
        <w:rPr>
          <w:rFonts w:ascii="Arial" w:eastAsia="Times New Roman" w:hAnsi="Arial" w:cs="Arial"/>
          <w:sz w:val="24"/>
          <w:szCs w:val="24"/>
          <w:lang w:eastAsia="en-GB"/>
        </w:rPr>
        <w:t xml:space="preserve"> prior to interview</w:t>
      </w:r>
      <w:r w:rsidR="0054442D" w:rsidRPr="00E25CCD">
        <w:rPr>
          <w:rFonts w:ascii="Arial" w:eastAsia="Times New Roman" w:hAnsi="Arial" w:cs="Arial"/>
          <w:sz w:val="24"/>
          <w:szCs w:val="24"/>
          <w:lang w:eastAsia="en-GB"/>
        </w:rPr>
        <w:t xml:space="preserve"> or before an offer</w:t>
      </w:r>
      <w:r w:rsidR="00365592" w:rsidRPr="00E25CCD">
        <w:rPr>
          <w:rFonts w:ascii="Arial" w:eastAsia="Times New Roman" w:hAnsi="Arial" w:cs="Arial"/>
          <w:sz w:val="24"/>
          <w:szCs w:val="24"/>
          <w:lang w:eastAsia="en-GB"/>
        </w:rPr>
        <w:t xml:space="preserve"> of employment</w:t>
      </w:r>
      <w:r w:rsidR="0054442D" w:rsidRPr="00E25CCD">
        <w:rPr>
          <w:rFonts w:ascii="Arial" w:eastAsia="Times New Roman" w:hAnsi="Arial" w:cs="Arial"/>
          <w:sz w:val="24"/>
          <w:szCs w:val="24"/>
          <w:lang w:eastAsia="en-GB"/>
        </w:rPr>
        <w:t xml:space="preserve"> is made</w:t>
      </w:r>
      <w:r w:rsidRPr="00E25CCD">
        <w:rPr>
          <w:rFonts w:ascii="Arial" w:eastAsia="Times New Roman" w:hAnsi="Arial" w:cs="Arial"/>
          <w:sz w:val="24"/>
          <w:szCs w:val="24"/>
          <w:lang w:eastAsia="en-GB"/>
        </w:rPr>
        <w:t xml:space="preserve">.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not share your data with other third parties unless your application for employment is successful and it makes you an offer of employment. If successful, 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then share your data</w:t>
      </w:r>
      <w:r w:rsidR="00F65CE4" w:rsidRPr="00E25CCD">
        <w:rPr>
          <w:rFonts w:ascii="Arial" w:eastAsia="Times New Roman" w:hAnsi="Arial" w:cs="Arial"/>
          <w:sz w:val="24"/>
          <w:szCs w:val="24"/>
          <w:lang w:eastAsia="en-GB"/>
        </w:rPr>
        <w:t xml:space="preserve"> with employment background check providers to obtain necessary background checks </w:t>
      </w:r>
      <w:r w:rsidR="00F65CE4" w:rsidRPr="00046000">
        <w:rPr>
          <w:rFonts w:ascii="Arial" w:eastAsia="Times New Roman" w:hAnsi="Arial" w:cs="Arial"/>
          <w:sz w:val="24"/>
          <w:szCs w:val="24"/>
          <w:lang w:eastAsia="en-GB"/>
        </w:rPr>
        <w:t xml:space="preserve">for example </w:t>
      </w:r>
      <w:r w:rsidR="00F65CE4" w:rsidRPr="00E25CCD">
        <w:rPr>
          <w:rFonts w:ascii="Arial" w:eastAsia="Times New Roman" w:hAnsi="Arial" w:cs="Arial"/>
          <w:sz w:val="24"/>
          <w:szCs w:val="24"/>
          <w:lang w:eastAsia="en-GB"/>
        </w:rPr>
        <w:t xml:space="preserve">the Disclosure and Barring Service to obtain necessary criminal records checks.  </w:t>
      </w:r>
    </w:p>
    <w:p w14:paraId="181F9132" w14:textId="1A90F68A"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For applicants who require permission to work in the United Kingdom </w:t>
      </w:r>
      <w:r w:rsidR="00B75107"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need to share personal data with legal advisers and the Home Office to make sure it complies with immigration requirements.   </w:t>
      </w:r>
    </w:p>
    <w:p w14:paraId="0E11E53D" w14:textId="5B7E5E25" w:rsidR="00F65CE4" w:rsidRPr="00046000" w:rsidRDefault="00365592" w:rsidP="00F65CE4">
      <w:pPr>
        <w:shd w:val="clear" w:color="auto" w:fill="FFFFFF"/>
        <w:spacing w:after="180" w:line="240" w:lineRule="auto"/>
        <w:rPr>
          <w:rFonts w:ascii="Arial" w:eastAsia="Times New Roman" w:hAnsi="Arial" w:cs="Arial"/>
          <w:sz w:val="24"/>
          <w:szCs w:val="24"/>
          <w:lang w:eastAsia="en-GB"/>
        </w:rPr>
      </w:pPr>
      <w:r w:rsidRPr="00046000">
        <w:rPr>
          <w:rFonts w:ascii="Arial" w:eastAsia="Times New Roman" w:hAnsi="Arial" w:cs="Arial"/>
          <w:sz w:val="24"/>
          <w:szCs w:val="24"/>
          <w:lang w:eastAsia="en-GB"/>
        </w:rPr>
        <w:t>W</w:t>
      </w:r>
      <w:r w:rsidR="00342A88">
        <w:rPr>
          <w:rFonts w:ascii="Arial" w:eastAsia="Times New Roman" w:hAnsi="Arial" w:cs="Arial"/>
          <w:sz w:val="24"/>
          <w:szCs w:val="24"/>
          <w:lang w:eastAsia="en-GB"/>
        </w:rPr>
        <w:t>W</w:t>
      </w:r>
      <w:r w:rsidR="00F65CE4" w:rsidRPr="00046000">
        <w:rPr>
          <w:rFonts w:ascii="Arial" w:eastAsia="Times New Roman" w:hAnsi="Arial" w:cs="Arial"/>
          <w:sz w:val="24"/>
          <w:szCs w:val="24"/>
          <w:lang w:eastAsia="en-GB"/>
        </w:rPr>
        <w:t xml:space="preserve">e may supply a reference to a prospective employer in response to an official reference request. </w:t>
      </w:r>
    </w:p>
    <w:p w14:paraId="5F93FFDE" w14:textId="5A4CA4F9"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How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protect data?</w:t>
      </w:r>
    </w:p>
    <w:p w14:paraId="4BCBD604" w14:textId="4A7A057B" w:rsidR="00F65CE4" w:rsidRPr="00E25CCD" w:rsidRDefault="00925FEB"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00F65CE4" w:rsidRPr="00E25CCD">
        <w:rPr>
          <w:rFonts w:ascii="Arial" w:eastAsia="Times New Roman" w:hAnsi="Arial" w:cs="Arial"/>
          <w:sz w:val="24"/>
          <w:szCs w:val="24"/>
          <w:lang w:eastAsia="en-GB"/>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w:t>
      </w:r>
    </w:p>
    <w:p w14:paraId="43B6E0B6" w14:textId="77777777" w:rsidR="000F61A8" w:rsidRDefault="000F61A8" w:rsidP="00F65CE4">
      <w:pPr>
        <w:shd w:val="clear" w:color="auto" w:fill="FFFFFF"/>
        <w:spacing w:after="180" w:line="240" w:lineRule="auto"/>
        <w:rPr>
          <w:rFonts w:ascii="Arial" w:eastAsia="Times New Roman" w:hAnsi="Arial" w:cs="Arial"/>
          <w:b/>
          <w:bCs/>
          <w:sz w:val="24"/>
          <w:szCs w:val="24"/>
          <w:lang w:eastAsia="en-GB"/>
        </w:rPr>
      </w:pPr>
    </w:p>
    <w:p w14:paraId="65DE46A5" w14:textId="6667A76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 xml:space="preserve">For how long does </w:t>
      </w:r>
      <w:r w:rsidR="0084046D" w:rsidRPr="00E25CCD">
        <w:rPr>
          <w:rFonts w:ascii="Arial" w:eastAsia="Times New Roman" w:hAnsi="Arial" w:cs="Arial"/>
          <w:b/>
          <w:bCs/>
          <w:sz w:val="24"/>
          <w:szCs w:val="24"/>
          <w:lang w:eastAsia="en-GB"/>
        </w:rPr>
        <w:t>t</w:t>
      </w:r>
      <w:r w:rsidR="00925FEB" w:rsidRPr="00E25CCD">
        <w:rPr>
          <w:rFonts w:ascii="Arial" w:eastAsia="Times New Roman" w:hAnsi="Arial" w:cs="Arial"/>
          <w:b/>
          <w:bCs/>
          <w:sz w:val="24"/>
          <w:szCs w:val="24"/>
          <w:lang w:eastAsia="en-GB"/>
        </w:rPr>
        <w:t xml:space="preserve">he </w:t>
      </w:r>
      <w:r w:rsidR="009333F9">
        <w:rPr>
          <w:rFonts w:ascii="Arial" w:eastAsia="Times New Roman" w:hAnsi="Arial" w:cs="Arial"/>
          <w:b/>
          <w:bCs/>
          <w:sz w:val="24"/>
          <w:szCs w:val="24"/>
          <w:lang w:eastAsia="en-GB"/>
        </w:rPr>
        <w:t>school/academy</w:t>
      </w:r>
      <w:r w:rsidRPr="00E25CCD">
        <w:rPr>
          <w:rFonts w:ascii="Arial" w:eastAsia="Times New Roman" w:hAnsi="Arial" w:cs="Arial"/>
          <w:b/>
          <w:bCs/>
          <w:sz w:val="24"/>
          <w:szCs w:val="24"/>
          <w:lang w:eastAsia="en-GB"/>
        </w:rPr>
        <w:t xml:space="preserve"> keep data?</w:t>
      </w:r>
    </w:p>
    <w:p w14:paraId="1B491710" w14:textId="5E6DAA71" w:rsidR="00F65CE4" w:rsidRPr="00046000"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If your application for employment is unsuccessful, </w:t>
      </w:r>
      <w:r w:rsidR="0084046D"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will hold your data on file for </w:t>
      </w:r>
      <w:r w:rsidR="00226CA2" w:rsidRPr="00E25CCD">
        <w:rPr>
          <w:rFonts w:ascii="Arial" w:eastAsia="Times New Roman" w:hAnsi="Arial" w:cs="Arial"/>
          <w:sz w:val="24"/>
          <w:szCs w:val="24"/>
          <w:lang w:eastAsia="en-GB"/>
        </w:rPr>
        <w:t>6</w:t>
      </w:r>
      <w:r w:rsidRPr="00E25CCD">
        <w:rPr>
          <w:rFonts w:ascii="Arial" w:eastAsia="Times New Roman" w:hAnsi="Arial" w:cs="Arial"/>
          <w:sz w:val="24"/>
          <w:szCs w:val="24"/>
          <w:lang w:eastAsia="en-GB"/>
        </w:rPr>
        <w:t xml:space="preserve"> months </w:t>
      </w:r>
      <w:r w:rsidRPr="00046000">
        <w:rPr>
          <w:rFonts w:ascii="Arial" w:eastAsia="Times New Roman" w:hAnsi="Arial" w:cs="Arial"/>
          <w:sz w:val="24"/>
          <w:szCs w:val="24"/>
          <w:lang w:eastAsia="en-GB"/>
        </w:rPr>
        <w:t xml:space="preserve">after the end of the relevant recruitment process so it can respond to any queries and for statistical purposes in order to produce the annual equalities data report.  </w:t>
      </w:r>
    </w:p>
    <w:p w14:paraId="3ACD13DB" w14:textId="54273DA6"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Should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conduct a resident labour market test for the sponsorship of a non-UK/EU applicant because there are no suitably qualified candidates from the UK/EU, personal data for unsuccessful applicants may need to be retained for up to seven years for Home Office compliance audit purposes.   </w:t>
      </w:r>
    </w:p>
    <w:p w14:paraId="687F7E17" w14:textId="2345A58F"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If your application for employment is successful, personal data gathered during the recruitment process will be transferred to your personnel file and retained for the duration of your employment.  The details on your person</w:t>
      </w:r>
      <w:r w:rsidR="008A09EA" w:rsidRPr="00E25CCD">
        <w:rPr>
          <w:rFonts w:ascii="Arial" w:eastAsia="Times New Roman" w:hAnsi="Arial" w:cs="Arial"/>
          <w:sz w:val="24"/>
          <w:szCs w:val="24"/>
          <w:lang w:eastAsia="en-GB"/>
        </w:rPr>
        <w:t>a</w:t>
      </w:r>
      <w:r w:rsidRPr="00E25CCD">
        <w:rPr>
          <w:rFonts w:ascii="Arial" w:eastAsia="Times New Roman" w:hAnsi="Arial" w:cs="Arial"/>
          <w:sz w:val="24"/>
          <w:szCs w:val="24"/>
          <w:lang w:eastAsia="en-GB"/>
        </w:rPr>
        <w:t xml:space="preserve">l file will be held in accordance with </w:t>
      </w:r>
      <w:r w:rsidR="00925FEB" w:rsidRPr="00E25CCD">
        <w:rPr>
          <w:rFonts w:ascii="Arial" w:eastAsia="Times New Roman" w:hAnsi="Arial" w:cs="Arial"/>
          <w:sz w:val="24"/>
          <w:szCs w:val="24"/>
          <w:lang w:eastAsia="en-GB"/>
        </w:rPr>
        <w:t xml:space="preserve">the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’s retention policy. </w:t>
      </w:r>
    </w:p>
    <w:p w14:paraId="7E1527C5"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b/>
          <w:bCs/>
          <w:sz w:val="24"/>
          <w:szCs w:val="24"/>
          <w:lang w:eastAsia="en-GB"/>
        </w:rPr>
        <w:t>Your rights</w:t>
      </w:r>
    </w:p>
    <w:p w14:paraId="0CA3B498"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As a data subject you have a number of rights. </w:t>
      </w:r>
    </w:p>
    <w:p w14:paraId="7F53E0CA" w14:textId="77777777"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Your rights are set out in Articles 13 to 22 of the General Data Protection Regulation 2016 and include:</w:t>
      </w:r>
    </w:p>
    <w:p w14:paraId="4FE3A0B7"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access your personal information, to request rectification or erasure of certain personal information and to object to processing in certain circumstances.</w:t>
      </w:r>
    </w:p>
    <w:p w14:paraId="6A9965B8" w14:textId="77777777" w:rsidR="00F65CE4" w:rsidRPr="00046000" w:rsidRDefault="00F65CE4" w:rsidP="00F65CE4">
      <w:pPr>
        <w:spacing w:before="100" w:beforeAutospacing="1" w:after="100" w:afterAutospacing="1" w:line="240" w:lineRule="auto"/>
        <w:ind w:left="720"/>
        <w:contextualSpacing/>
        <w:rPr>
          <w:rFonts w:ascii="Arial" w:eastAsia="Times New Roman" w:hAnsi="Arial" w:cs="Arial"/>
          <w:sz w:val="24"/>
          <w:szCs w:val="24"/>
          <w:lang w:eastAsia="en-GB"/>
        </w:rPr>
      </w:pPr>
    </w:p>
    <w:p w14:paraId="19E02A80"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withdraw any consent you may have given to process your personal information.</w:t>
      </w:r>
    </w:p>
    <w:p w14:paraId="47CB1E22" w14:textId="77777777" w:rsidR="00F65CE4" w:rsidRPr="00046000" w:rsidRDefault="00F65CE4" w:rsidP="00F65CE4">
      <w:pPr>
        <w:ind w:left="720"/>
        <w:contextualSpacing/>
        <w:rPr>
          <w:rFonts w:ascii="Arial" w:eastAsia="Times New Roman" w:hAnsi="Arial" w:cs="Arial"/>
          <w:sz w:val="24"/>
          <w:szCs w:val="24"/>
          <w:lang w:eastAsia="en-GB"/>
        </w:rPr>
      </w:pPr>
    </w:p>
    <w:p w14:paraId="564FC994"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the right to complain to the Information Commissioner if you feel we are processing your personal information unlawfully.</w:t>
      </w:r>
    </w:p>
    <w:p w14:paraId="4DF51AB1" w14:textId="77777777" w:rsidR="00F65CE4" w:rsidRPr="00046000" w:rsidRDefault="00F65CE4" w:rsidP="00F65CE4">
      <w:pPr>
        <w:ind w:left="720"/>
        <w:contextualSpacing/>
        <w:rPr>
          <w:rFonts w:ascii="Arial" w:eastAsia="Times New Roman" w:hAnsi="Arial" w:cs="Arial"/>
          <w:sz w:val="24"/>
          <w:szCs w:val="24"/>
          <w:lang w:eastAsia="en-GB"/>
        </w:rPr>
      </w:pPr>
    </w:p>
    <w:p w14:paraId="4F0DCFAB" w14:textId="77777777" w:rsidR="00F65CE4" w:rsidRPr="00046000"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restrict processing activity in certain circumstances.  </w:t>
      </w:r>
    </w:p>
    <w:p w14:paraId="5FE4A504" w14:textId="77777777" w:rsidR="00F65CE4" w:rsidRPr="00046000" w:rsidRDefault="00F65CE4" w:rsidP="00F65CE4">
      <w:pPr>
        <w:ind w:left="720"/>
        <w:contextualSpacing/>
        <w:rPr>
          <w:rFonts w:ascii="Arial" w:eastAsia="Times New Roman" w:hAnsi="Arial" w:cs="Arial"/>
          <w:sz w:val="24"/>
          <w:szCs w:val="24"/>
          <w:lang w:eastAsia="en-GB"/>
        </w:rPr>
      </w:pPr>
    </w:p>
    <w:p w14:paraId="619B78BF" w14:textId="6C4851C3" w:rsidR="00F65CE4" w:rsidRDefault="00F65CE4" w:rsidP="00F65CE4">
      <w:pPr>
        <w:numPr>
          <w:ilvl w:val="0"/>
          <w:numId w:val="4"/>
        </w:numPr>
        <w:spacing w:before="100" w:beforeAutospacing="1" w:after="100" w:afterAutospacing="1" w:line="240" w:lineRule="auto"/>
        <w:contextualSpacing/>
        <w:rPr>
          <w:rFonts w:ascii="Arial" w:eastAsia="Times New Roman" w:hAnsi="Arial" w:cs="Arial"/>
          <w:sz w:val="24"/>
          <w:szCs w:val="24"/>
          <w:lang w:eastAsia="en-GB"/>
        </w:rPr>
      </w:pPr>
      <w:r w:rsidRPr="00046000">
        <w:rPr>
          <w:rFonts w:ascii="Arial" w:eastAsia="Times New Roman" w:hAnsi="Arial" w:cs="Arial"/>
          <w:sz w:val="24"/>
          <w:szCs w:val="24"/>
          <w:lang w:eastAsia="en-GB"/>
        </w:rPr>
        <w:t xml:space="preserve">the right to object to certain types of processing activity. </w:t>
      </w:r>
    </w:p>
    <w:p w14:paraId="2D75A332" w14:textId="77777777" w:rsidR="000F61A8" w:rsidRPr="00046000" w:rsidRDefault="000F61A8" w:rsidP="00E25CCD">
      <w:pPr>
        <w:spacing w:before="100" w:beforeAutospacing="1" w:after="100" w:afterAutospacing="1" w:line="240" w:lineRule="auto"/>
        <w:contextualSpacing/>
        <w:rPr>
          <w:rFonts w:ascii="Arial" w:eastAsia="Times New Roman" w:hAnsi="Arial" w:cs="Arial"/>
          <w:sz w:val="24"/>
          <w:szCs w:val="24"/>
          <w:lang w:eastAsia="en-GB"/>
        </w:rPr>
      </w:pPr>
    </w:p>
    <w:p w14:paraId="24741F9D" w14:textId="29645975" w:rsidR="00F65CE4" w:rsidRPr="00046000" w:rsidRDefault="00F65CE4" w:rsidP="00F65CE4">
      <w:pPr>
        <w:spacing w:before="100" w:beforeAutospacing="1" w:after="100" w:afterAutospacing="1" w:line="240" w:lineRule="auto"/>
        <w:rPr>
          <w:rFonts w:ascii="Arial" w:eastAsiaTheme="minorEastAsia" w:hAnsi="Arial" w:cs="Arial"/>
          <w:sz w:val="24"/>
          <w:szCs w:val="24"/>
          <w:lang w:eastAsia="en-GB"/>
        </w:rPr>
      </w:pPr>
      <w:r w:rsidRPr="00046000">
        <w:rPr>
          <w:rFonts w:ascii="Arial" w:eastAsiaTheme="minorEastAsia" w:hAnsi="Arial" w:cs="Arial"/>
          <w:sz w:val="24"/>
          <w:szCs w:val="24"/>
          <w:lang w:eastAsia="en-GB"/>
        </w:rPr>
        <w:t xml:space="preserve">If you would like to exercise any of these rights, please contact our </w:t>
      </w:r>
      <w:r w:rsidR="00D9692F" w:rsidRPr="00046000">
        <w:rPr>
          <w:rFonts w:ascii="Arial" w:eastAsiaTheme="minorEastAsia" w:hAnsi="Arial" w:cs="Arial"/>
          <w:sz w:val="24"/>
          <w:szCs w:val="24"/>
          <w:lang w:eastAsia="en-GB"/>
        </w:rPr>
        <w:t>nominated person for data protection</w:t>
      </w:r>
      <w:r w:rsidR="00433DD2">
        <w:rPr>
          <w:rFonts w:ascii="Arial" w:eastAsiaTheme="minorEastAsia" w:hAnsi="Arial" w:cs="Arial"/>
          <w:sz w:val="24"/>
          <w:szCs w:val="24"/>
          <w:lang w:eastAsia="en-GB"/>
        </w:rPr>
        <w:t xml:space="preserve"> </w:t>
      </w:r>
      <w:r w:rsidR="00433DD2">
        <w:rPr>
          <w:rFonts w:ascii="Arial" w:eastAsia="Times New Roman" w:hAnsi="Arial" w:cs="Arial"/>
          <w:bCs/>
          <w:sz w:val="24"/>
          <w:szCs w:val="24"/>
          <w:lang w:eastAsia="en-GB"/>
        </w:rPr>
        <w:t>head@holytrinitycalne.wilts.sch.uk</w:t>
      </w:r>
    </w:p>
    <w:p w14:paraId="15ED96EA"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What if you do not provide personal data?</w:t>
      </w:r>
    </w:p>
    <w:p w14:paraId="56C3506B" w14:textId="578C8EDC"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sz w:val="24"/>
          <w:szCs w:val="24"/>
          <w:lang w:eastAsia="en-GB"/>
        </w:rPr>
        <w:t xml:space="preserve">You are under no statutory or contractual obligation to provide data to </w:t>
      </w:r>
      <w:r w:rsidR="00075A8F" w:rsidRPr="00E25CCD">
        <w:rPr>
          <w:rFonts w:ascii="Arial" w:eastAsia="Times New Roman" w:hAnsi="Arial" w:cs="Arial"/>
          <w:sz w:val="24"/>
          <w:szCs w:val="24"/>
          <w:lang w:eastAsia="en-GB"/>
        </w:rPr>
        <w:t>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during the recruitment process. However, if you do not provide the information</w:t>
      </w:r>
      <w:r w:rsidR="00075A8F" w:rsidRPr="00E25CCD">
        <w:rPr>
          <w:rFonts w:ascii="Arial" w:eastAsia="Times New Roman" w:hAnsi="Arial" w:cs="Arial"/>
          <w:sz w:val="24"/>
          <w:szCs w:val="24"/>
          <w:lang w:eastAsia="en-GB"/>
        </w:rPr>
        <w:t xml:space="preserve"> t</w:t>
      </w:r>
      <w:r w:rsidR="00925FEB" w:rsidRPr="00E25CCD">
        <w:rPr>
          <w:rFonts w:ascii="Arial" w:eastAsia="Times New Roman" w:hAnsi="Arial" w:cs="Arial"/>
          <w:sz w:val="24"/>
          <w:szCs w:val="24"/>
          <w:lang w:eastAsia="en-GB"/>
        </w:rPr>
        <w:t xml:space="preserve">he </w:t>
      </w:r>
      <w:r w:rsidR="009333F9">
        <w:rPr>
          <w:rFonts w:ascii="Arial" w:eastAsia="Times New Roman" w:hAnsi="Arial" w:cs="Arial"/>
          <w:sz w:val="24"/>
          <w:szCs w:val="24"/>
          <w:lang w:eastAsia="en-GB"/>
        </w:rPr>
        <w:t>school/academy</w:t>
      </w:r>
      <w:r w:rsidRPr="00E25CCD">
        <w:rPr>
          <w:rFonts w:ascii="Arial" w:eastAsia="Times New Roman" w:hAnsi="Arial" w:cs="Arial"/>
          <w:sz w:val="24"/>
          <w:szCs w:val="24"/>
          <w:lang w:eastAsia="en-GB"/>
        </w:rPr>
        <w:t xml:space="preserve"> may not be able to process your application properly or at all.</w:t>
      </w:r>
    </w:p>
    <w:p w14:paraId="1DF108AB" w14:textId="77777777" w:rsidR="00F65CE4" w:rsidRPr="00E25CCD" w:rsidRDefault="00F65CE4" w:rsidP="00F65CE4">
      <w:pPr>
        <w:shd w:val="clear" w:color="auto" w:fill="FFFFFF"/>
        <w:spacing w:after="180" w:line="240" w:lineRule="auto"/>
        <w:rPr>
          <w:rFonts w:ascii="Arial" w:eastAsia="Times New Roman" w:hAnsi="Arial" w:cs="Arial"/>
          <w:sz w:val="24"/>
          <w:szCs w:val="24"/>
          <w:lang w:eastAsia="en-GB"/>
        </w:rPr>
      </w:pPr>
      <w:r w:rsidRPr="00E25CCD">
        <w:rPr>
          <w:rFonts w:ascii="Arial" w:eastAsia="Times New Roman" w:hAnsi="Arial" w:cs="Arial"/>
          <w:b/>
          <w:bCs/>
          <w:sz w:val="24"/>
          <w:szCs w:val="24"/>
          <w:lang w:eastAsia="en-GB"/>
        </w:rPr>
        <w:t>Automated decision-making</w:t>
      </w:r>
    </w:p>
    <w:p w14:paraId="12A3F8CA" w14:textId="6BC93C11" w:rsidR="00D93B08" w:rsidRPr="00046000" w:rsidRDefault="00F65CE4" w:rsidP="00E25CCD">
      <w:pPr>
        <w:shd w:val="clear" w:color="auto" w:fill="FFFFFF"/>
        <w:spacing w:after="180" w:line="240" w:lineRule="auto"/>
      </w:pPr>
      <w:r w:rsidRPr="00E25CCD">
        <w:rPr>
          <w:rFonts w:ascii="Arial" w:eastAsia="Times New Roman" w:hAnsi="Arial" w:cs="Arial"/>
          <w:sz w:val="24"/>
          <w:szCs w:val="24"/>
          <w:lang w:eastAsia="en-GB"/>
        </w:rPr>
        <w:t>Recruitment processes are not based solely on automated decision-making.</w:t>
      </w:r>
      <w:bookmarkEnd w:id="0"/>
    </w:p>
    <w:sectPr w:rsidR="00D93B08" w:rsidRPr="0004600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021BA" w14:textId="77777777" w:rsidR="00EA67C2" w:rsidRDefault="00EA67C2" w:rsidP="00DA1003">
      <w:pPr>
        <w:spacing w:after="0" w:line="240" w:lineRule="auto"/>
      </w:pPr>
      <w:r>
        <w:separator/>
      </w:r>
    </w:p>
  </w:endnote>
  <w:endnote w:type="continuationSeparator" w:id="0">
    <w:p w14:paraId="5F2CA9B0" w14:textId="77777777" w:rsidR="00EA67C2" w:rsidRDefault="00EA67C2" w:rsidP="00DA1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551704"/>
      <w:docPartObj>
        <w:docPartGallery w:val="Page Numbers (Bottom of Page)"/>
        <w:docPartUnique/>
      </w:docPartObj>
    </w:sdtPr>
    <w:sdtEndPr>
      <w:rPr>
        <w:noProof/>
      </w:rPr>
    </w:sdtEndPr>
    <w:sdtContent>
      <w:p w14:paraId="5E467C24" w14:textId="3983240F" w:rsidR="00DA1003" w:rsidRDefault="00DA10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FEE12" w14:textId="77777777" w:rsidR="00DA1003" w:rsidRDefault="00DA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686DA" w14:textId="77777777" w:rsidR="00EA67C2" w:rsidRDefault="00EA67C2" w:rsidP="00DA1003">
      <w:pPr>
        <w:spacing w:after="0" w:line="240" w:lineRule="auto"/>
      </w:pPr>
      <w:r>
        <w:separator/>
      </w:r>
    </w:p>
  </w:footnote>
  <w:footnote w:type="continuationSeparator" w:id="0">
    <w:p w14:paraId="7E1D642C" w14:textId="77777777" w:rsidR="00EA67C2" w:rsidRDefault="00EA67C2" w:rsidP="00DA1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049E"/>
    <w:multiLevelType w:val="hybridMultilevel"/>
    <w:tmpl w:val="21C4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4546A"/>
    <w:multiLevelType w:val="multilevel"/>
    <w:tmpl w:val="663A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162BD"/>
    <w:multiLevelType w:val="hybridMultilevel"/>
    <w:tmpl w:val="2628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C492C"/>
    <w:multiLevelType w:val="multilevel"/>
    <w:tmpl w:val="D6B6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D4"/>
    <w:rsid w:val="000028E9"/>
    <w:rsid w:val="00046000"/>
    <w:rsid w:val="00075A8F"/>
    <w:rsid w:val="000A5CE8"/>
    <w:rsid w:val="000F61A8"/>
    <w:rsid w:val="00150FD5"/>
    <w:rsid w:val="00226CA2"/>
    <w:rsid w:val="002541B2"/>
    <w:rsid w:val="00342A88"/>
    <w:rsid w:val="00347568"/>
    <w:rsid w:val="00365592"/>
    <w:rsid w:val="00384C4F"/>
    <w:rsid w:val="00433DD2"/>
    <w:rsid w:val="0054442D"/>
    <w:rsid w:val="005764BE"/>
    <w:rsid w:val="005E0172"/>
    <w:rsid w:val="00604F17"/>
    <w:rsid w:val="0084046D"/>
    <w:rsid w:val="00850C15"/>
    <w:rsid w:val="00854593"/>
    <w:rsid w:val="008A09EA"/>
    <w:rsid w:val="008E058F"/>
    <w:rsid w:val="00925FEB"/>
    <w:rsid w:val="009333F9"/>
    <w:rsid w:val="00992FC7"/>
    <w:rsid w:val="0099313D"/>
    <w:rsid w:val="00A736D3"/>
    <w:rsid w:val="00AE17D4"/>
    <w:rsid w:val="00AE7900"/>
    <w:rsid w:val="00B75107"/>
    <w:rsid w:val="00C7183A"/>
    <w:rsid w:val="00D6606D"/>
    <w:rsid w:val="00D93B08"/>
    <w:rsid w:val="00D9692F"/>
    <w:rsid w:val="00DA1003"/>
    <w:rsid w:val="00E25CCD"/>
    <w:rsid w:val="00EA67C2"/>
    <w:rsid w:val="00EE4E73"/>
    <w:rsid w:val="00F55AB9"/>
    <w:rsid w:val="00F65CE4"/>
    <w:rsid w:val="00F711FB"/>
    <w:rsid w:val="00F9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36A71"/>
  <w15:chartTrackingRefBased/>
  <w15:docId w15:val="{9207EAE6-2108-4CE6-9E6C-C70BEF18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FEB"/>
    <w:pPr>
      <w:ind w:left="720"/>
      <w:contextualSpacing/>
    </w:pPr>
  </w:style>
  <w:style w:type="paragraph" w:styleId="Header">
    <w:name w:val="header"/>
    <w:basedOn w:val="Normal"/>
    <w:link w:val="HeaderChar"/>
    <w:uiPriority w:val="99"/>
    <w:unhideWhenUsed/>
    <w:rsid w:val="00DA10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003"/>
  </w:style>
  <w:style w:type="paragraph" w:styleId="Footer">
    <w:name w:val="footer"/>
    <w:basedOn w:val="Normal"/>
    <w:link w:val="FooterChar"/>
    <w:uiPriority w:val="99"/>
    <w:unhideWhenUsed/>
    <w:rsid w:val="00DA1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1003"/>
  </w:style>
  <w:style w:type="paragraph" w:styleId="BalloonText">
    <w:name w:val="Balloon Text"/>
    <w:basedOn w:val="Normal"/>
    <w:link w:val="BalloonTextChar"/>
    <w:uiPriority w:val="99"/>
    <w:semiHidden/>
    <w:unhideWhenUsed/>
    <w:rsid w:val="0034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88"/>
    <w:rPr>
      <w:rFonts w:ascii="Segoe UI" w:hAnsi="Segoe UI" w:cs="Segoe UI"/>
      <w:sz w:val="18"/>
      <w:szCs w:val="18"/>
    </w:rPr>
  </w:style>
  <w:style w:type="character" w:styleId="Hyperlink">
    <w:name w:val="Hyperlink"/>
    <w:basedOn w:val="DefaultParagraphFont"/>
    <w:uiPriority w:val="99"/>
    <w:unhideWhenUsed/>
    <w:rsid w:val="002541B2"/>
    <w:rPr>
      <w:color w:val="0563C1" w:themeColor="hyperlink"/>
      <w:u w:val="single"/>
    </w:rPr>
  </w:style>
  <w:style w:type="character" w:styleId="UnresolvedMention">
    <w:name w:val="Unresolved Mention"/>
    <w:basedOn w:val="DefaultParagraphFont"/>
    <w:uiPriority w:val="99"/>
    <w:semiHidden/>
    <w:unhideWhenUsed/>
    <w:rsid w:val="0025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1150405">
      <w:bodyDiv w:val="1"/>
      <w:marLeft w:val="0"/>
      <w:marRight w:val="0"/>
      <w:marTop w:val="0"/>
      <w:marBottom w:val="0"/>
      <w:divBdr>
        <w:top w:val="none" w:sz="0" w:space="0" w:color="auto"/>
        <w:left w:val="none" w:sz="0" w:space="0" w:color="auto"/>
        <w:bottom w:val="none" w:sz="0" w:space="0" w:color="auto"/>
        <w:right w:val="none" w:sz="0" w:space="0" w:color="auto"/>
      </w:divBdr>
      <w:divsChild>
        <w:div w:id="819733088">
          <w:marLeft w:val="0"/>
          <w:marRight w:val="0"/>
          <w:marTop w:val="0"/>
          <w:marBottom w:val="0"/>
          <w:divBdr>
            <w:top w:val="none" w:sz="0" w:space="0" w:color="auto"/>
            <w:left w:val="none" w:sz="0" w:space="0" w:color="auto"/>
            <w:bottom w:val="none" w:sz="0" w:space="0" w:color="auto"/>
            <w:right w:val="none" w:sz="0" w:space="0" w:color="auto"/>
          </w:divBdr>
          <w:divsChild>
            <w:div w:id="1747148117">
              <w:marLeft w:val="0"/>
              <w:marRight w:val="0"/>
              <w:marTop w:val="210"/>
              <w:marBottom w:val="0"/>
              <w:divBdr>
                <w:top w:val="none" w:sz="0" w:space="0" w:color="auto"/>
                <w:left w:val="none" w:sz="0" w:space="0" w:color="auto"/>
                <w:bottom w:val="none" w:sz="0" w:space="0" w:color="auto"/>
                <w:right w:val="none" w:sz="0" w:space="0" w:color="auto"/>
              </w:divBdr>
              <w:divsChild>
                <w:div w:id="1934363595">
                  <w:marLeft w:val="0"/>
                  <w:marRight w:val="0"/>
                  <w:marTop w:val="0"/>
                  <w:marBottom w:val="0"/>
                  <w:divBdr>
                    <w:top w:val="none" w:sz="0" w:space="0" w:color="auto"/>
                    <w:left w:val="none" w:sz="0" w:space="0" w:color="auto"/>
                    <w:bottom w:val="none" w:sz="0" w:space="0" w:color="auto"/>
                    <w:right w:val="none" w:sz="0" w:space="0" w:color="auto"/>
                  </w:divBdr>
                  <w:divsChild>
                    <w:div w:id="1874267920">
                      <w:marLeft w:val="0"/>
                      <w:marRight w:val="0"/>
                      <w:marTop w:val="0"/>
                      <w:marBottom w:val="0"/>
                      <w:divBdr>
                        <w:top w:val="none" w:sz="0" w:space="0" w:color="auto"/>
                        <w:left w:val="none" w:sz="0" w:space="0" w:color="auto"/>
                        <w:bottom w:val="none" w:sz="0" w:space="0" w:color="auto"/>
                        <w:right w:val="none" w:sz="0" w:space="0" w:color="auto"/>
                      </w:divBdr>
                      <w:divsChild>
                        <w:div w:id="986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ead@holytrinitycalne.wilts.sch.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B6D724735264CB7B50C606D0185B7" ma:contentTypeVersion="11" ma:contentTypeDescription="Create a new document." ma:contentTypeScope="" ma:versionID="610dc707d24ac15bce460c48dd14e950">
  <xsd:schema xmlns:xsd="http://www.w3.org/2001/XMLSchema" xmlns:xs="http://www.w3.org/2001/XMLSchema" xmlns:p="http://schemas.microsoft.com/office/2006/metadata/properties" xmlns:ns3="92ecdbf8-a7de-4854-86b6-ccdb0a327a95" xmlns:ns4="cb54e262-5f1d-4502-9421-80646dd2c057" targetNamespace="http://schemas.microsoft.com/office/2006/metadata/properties" ma:root="true" ma:fieldsID="b8b92f60ea55f27ce09c665714216bee" ns3:_="" ns4:_="">
    <xsd:import namespace="92ecdbf8-a7de-4854-86b6-ccdb0a327a95"/>
    <xsd:import namespace="cb54e262-5f1d-4502-9421-80646dd2c0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dbf8-a7de-4854-86b6-ccdb0a327a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4e262-5f1d-4502-9421-80646dd2c0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576516-3EA0-42ED-A7D9-B0E47C460E75}">
  <ds:schemaRefs>
    <ds:schemaRef ds:uri="http://schemas.microsoft.com/sharepoint/v3/contenttype/forms"/>
  </ds:schemaRefs>
</ds:datastoreItem>
</file>

<file path=customXml/itemProps2.xml><?xml version="1.0" encoding="utf-8"?>
<ds:datastoreItem xmlns:ds="http://schemas.openxmlformats.org/officeDocument/2006/customXml" ds:itemID="{7A7B5EE7-E7F6-44E0-9B71-DA608EA9A3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B1F3E4-364A-48A6-B9D6-D59C4BB5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dbf8-a7de-4854-86b6-ccdb0a327a95"/>
    <ds:schemaRef ds:uri="cb54e262-5f1d-4502-9421-80646dd2c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Graham Shore</cp:lastModifiedBy>
  <cp:revision>3</cp:revision>
  <dcterms:created xsi:type="dcterms:W3CDTF">2020-02-10T12:39:00Z</dcterms:created>
  <dcterms:modified xsi:type="dcterms:W3CDTF">2021-03-22T10:30:00Z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0x010100FA5B6D724735264CB7B50C606D0185B7</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ies>
</file>