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912D9" w14:textId="77777777" w:rsidR="00D0647C" w:rsidRDefault="00D0647C"/>
    <w:p w14:paraId="3194C455" w14:textId="77777777" w:rsidR="00C902AD" w:rsidRDefault="00C902AD"/>
    <w:p w14:paraId="333CBEE1" w14:textId="77777777" w:rsidR="00C902AD" w:rsidRDefault="00C902AD"/>
    <w:p w14:paraId="3C739AF3" w14:textId="77777777" w:rsidR="005D5413" w:rsidRPr="005D5413" w:rsidRDefault="00853AD9" w:rsidP="005D541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</w:rPr>
      </w:pPr>
      <w:r w:rsidRPr="00AB6709">
        <w:rPr>
          <w:rFonts w:eastAsia="Times New Roman" w:cstheme="minorHAnsi"/>
          <w:i/>
        </w:rPr>
        <w:t>Safe and Happy – Supportive – Respectful – Aspirational – Inclusiv</w:t>
      </w:r>
      <w:r>
        <w:rPr>
          <w:rFonts w:eastAsia="Times New Roman" w:cstheme="minorHAnsi"/>
          <w:i/>
        </w:rPr>
        <w:t>e</w:t>
      </w:r>
    </w:p>
    <w:p w14:paraId="3A0C349E" w14:textId="5ED64138" w:rsidR="005D5413" w:rsidRDefault="005D5413" w:rsidP="005D5413">
      <w:pPr>
        <w:pStyle w:val="NormalWeb"/>
        <w:spacing w:before="0" w:beforeAutospacing="0" w:after="0" w:afterAutospacing="0"/>
        <w:jc w:val="center"/>
        <w:rPr>
          <w:rStyle w:val="Strong"/>
          <w:rFonts w:ascii="Century Gothic" w:hAnsi="Century Gothic"/>
          <w:sz w:val="22"/>
          <w:szCs w:val="22"/>
        </w:rPr>
      </w:pPr>
      <w:r w:rsidRPr="005D5413">
        <w:rPr>
          <w:rStyle w:val="Strong"/>
          <w:rFonts w:ascii="Century Gothic" w:hAnsi="Century Gothic"/>
          <w:sz w:val="22"/>
          <w:szCs w:val="22"/>
        </w:rPr>
        <w:t xml:space="preserve"> Teaching Assistant (Resource Base </w:t>
      </w:r>
      <w:r w:rsidR="004E4863">
        <w:rPr>
          <w:rStyle w:val="Strong"/>
          <w:rFonts w:ascii="Century Gothic" w:hAnsi="Century Gothic"/>
          <w:sz w:val="22"/>
          <w:szCs w:val="22"/>
        </w:rPr>
        <w:t>or</w:t>
      </w:r>
      <w:r w:rsidRPr="005D5413">
        <w:rPr>
          <w:rStyle w:val="Strong"/>
          <w:rFonts w:ascii="Century Gothic" w:hAnsi="Century Gothic"/>
          <w:sz w:val="22"/>
          <w:szCs w:val="22"/>
        </w:rPr>
        <w:t xml:space="preserve"> Mainstream KS2) with</w:t>
      </w:r>
      <w:r w:rsidR="001A072D">
        <w:rPr>
          <w:rStyle w:val="Strong"/>
          <w:rFonts w:ascii="Century Gothic" w:hAnsi="Century Gothic"/>
          <w:sz w:val="22"/>
          <w:szCs w:val="22"/>
        </w:rPr>
        <w:t xml:space="preserve">/ without </w:t>
      </w:r>
      <w:r w:rsidRPr="005D5413">
        <w:rPr>
          <w:rStyle w:val="Strong"/>
          <w:rFonts w:ascii="Century Gothic" w:hAnsi="Century Gothic"/>
          <w:sz w:val="22"/>
          <w:szCs w:val="22"/>
        </w:rPr>
        <w:t>MDSA Duties</w:t>
      </w:r>
    </w:p>
    <w:p w14:paraId="014B7129" w14:textId="77777777" w:rsidR="005D5413" w:rsidRPr="005D5413" w:rsidRDefault="005D5413" w:rsidP="005D5413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5D5413" w14:paraId="0C41C747" w14:textId="77777777" w:rsidTr="0077563A">
        <w:tc>
          <w:tcPr>
            <w:tcW w:w="2405" w:type="dxa"/>
          </w:tcPr>
          <w:p w14:paraId="4640EA9D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Style w:val="Strong"/>
                <w:rFonts w:ascii="Century Gothic" w:hAnsi="Century Gothic"/>
                <w:sz w:val="22"/>
                <w:szCs w:val="22"/>
              </w:rPr>
              <w:t>Location:</w:t>
            </w:r>
          </w:p>
        </w:tc>
        <w:tc>
          <w:tcPr>
            <w:tcW w:w="8051" w:type="dxa"/>
          </w:tcPr>
          <w:p w14:paraId="43757622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Fonts w:ascii="Century Gothic" w:hAnsi="Century Gothic"/>
                <w:sz w:val="22"/>
                <w:szCs w:val="22"/>
              </w:rPr>
              <w:t>Frogwell Primary School, Derriads Lane Chippenham, SN14 0DG</w:t>
            </w:r>
          </w:p>
        </w:tc>
      </w:tr>
      <w:tr w:rsidR="005D5413" w14:paraId="5A064C6D" w14:textId="77777777" w:rsidTr="0077563A">
        <w:tc>
          <w:tcPr>
            <w:tcW w:w="2405" w:type="dxa"/>
          </w:tcPr>
          <w:p w14:paraId="5286A8DD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Style w:val="Strong"/>
                <w:rFonts w:ascii="Century Gothic" w:hAnsi="Century Gothic"/>
                <w:sz w:val="22"/>
                <w:szCs w:val="22"/>
              </w:rPr>
              <w:t>Hours:</w:t>
            </w:r>
          </w:p>
        </w:tc>
        <w:tc>
          <w:tcPr>
            <w:tcW w:w="8051" w:type="dxa"/>
          </w:tcPr>
          <w:p w14:paraId="1308F75C" w14:textId="13188DBA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Fonts w:ascii="Century Gothic" w:hAnsi="Century Gothic"/>
                <w:sz w:val="22"/>
                <w:szCs w:val="22"/>
              </w:rPr>
              <w:t xml:space="preserve">5.15 hours/day (TA) </w:t>
            </w:r>
            <w:r w:rsidR="00655312">
              <w:rPr>
                <w:rFonts w:ascii="Century Gothic" w:hAnsi="Century Gothic"/>
                <w:sz w:val="22"/>
                <w:szCs w:val="22"/>
              </w:rPr>
              <w:t>(</w:t>
            </w:r>
            <w:r w:rsidRPr="00C902AD">
              <w:rPr>
                <w:rFonts w:ascii="Century Gothic" w:hAnsi="Century Gothic"/>
                <w:sz w:val="22"/>
                <w:szCs w:val="22"/>
              </w:rPr>
              <w:t>+ 1 hour/day (</w:t>
            </w:r>
            <w:proofErr w:type="spellStart"/>
            <w:r w:rsidRPr="00C902AD">
              <w:rPr>
                <w:rFonts w:ascii="Century Gothic" w:hAnsi="Century Gothic"/>
                <w:sz w:val="22"/>
                <w:szCs w:val="22"/>
              </w:rPr>
              <w:t>MDSA</w:t>
            </w:r>
            <w:proofErr w:type="spellEnd"/>
            <w:r w:rsidRPr="00C902AD">
              <w:rPr>
                <w:rFonts w:ascii="Century Gothic" w:hAnsi="Century Gothic"/>
                <w:sz w:val="22"/>
                <w:szCs w:val="22"/>
              </w:rPr>
              <w:t>)</w:t>
            </w:r>
            <w:r w:rsidR="0065531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55312">
              <w:t>-</w:t>
            </w:r>
            <w:r w:rsidR="00A518DC">
              <w:t xml:space="preserve"> </w:t>
            </w:r>
            <w:bookmarkStart w:id="0" w:name="_GoBack"/>
            <w:bookmarkEnd w:id="0"/>
            <w:r w:rsidR="00655312" w:rsidRPr="00A518DC">
              <w:rPr>
                <w:rFonts w:ascii="Century Gothic" w:hAnsi="Century Gothic"/>
                <w:sz w:val="22"/>
              </w:rPr>
              <w:t>optional</w:t>
            </w:r>
            <w:r w:rsidR="00655312">
              <w:t>)</w:t>
            </w:r>
          </w:p>
        </w:tc>
      </w:tr>
      <w:tr w:rsidR="005D5413" w14:paraId="5637DAA6" w14:textId="77777777" w:rsidTr="0077563A">
        <w:tc>
          <w:tcPr>
            <w:tcW w:w="2405" w:type="dxa"/>
          </w:tcPr>
          <w:p w14:paraId="3EAEE0CB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Fonts w:ascii="Century Gothic" w:hAnsi="Century Gothic"/>
                <w:b/>
                <w:sz w:val="22"/>
                <w:szCs w:val="22"/>
              </w:rPr>
              <w:t>Pay Scale:</w:t>
            </w:r>
          </w:p>
        </w:tc>
        <w:tc>
          <w:tcPr>
            <w:tcW w:w="8051" w:type="dxa"/>
          </w:tcPr>
          <w:p w14:paraId="55F29480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2E45F9">
              <w:rPr>
                <w:rFonts w:ascii="Century Gothic" w:hAnsi="Century Gothic" w:cs="Arial"/>
                <w:sz w:val="22"/>
              </w:rPr>
              <w:t>TA SCP 6 £13.</w:t>
            </w:r>
            <w:r>
              <w:rPr>
                <w:rFonts w:ascii="Century Gothic" w:hAnsi="Century Gothic" w:cs="Arial"/>
                <w:sz w:val="22"/>
              </w:rPr>
              <w:t>47</w:t>
            </w:r>
            <w:r w:rsidRPr="002E45F9">
              <w:rPr>
                <w:rFonts w:ascii="Century Gothic" w:hAnsi="Century Gothic" w:cs="Arial"/>
                <w:sz w:val="22"/>
              </w:rPr>
              <w:t xml:space="preserve"> (per hour)</w:t>
            </w:r>
            <w:r>
              <w:rPr>
                <w:rFonts w:ascii="Century Gothic" w:hAnsi="Century Gothic" w:cs="Arial"/>
                <w:sz w:val="22"/>
              </w:rPr>
              <w:t>,</w:t>
            </w:r>
            <w:r w:rsidRPr="002E45F9">
              <w:rPr>
                <w:rFonts w:ascii="Century Gothic" w:hAnsi="Century Gothic" w:cs="Arial"/>
                <w:sz w:val="22"/>
              </w:rPr>
              <w:t xml:space="preserve"> MDSA SCP 2 £12.</w:t>
            </w:r>
            <w:r>
              <w:rPr>
                <w:rFonts w:ascii="Century Gothic" w:hAnsi="Century Gothic" w:cs="Arial"/>
                <w:sz w:val="22"/>
              </w:rPr>
              <w:t>65</w:t>
            </w:r>
            <w:r w:rsidRPr="002E45F9">
              <w:rPr>
                <w:rFonts w:ascii="Century Gothic" w:hAnsi="Century Gothic" w:cs="Arial"/>
                <w:sz w:val="22"/>
              </w:rPr>
              <w:t xml:space="preserve"> (per hour)</w:t>
            </w:r>
          </w:p>
        </w:tc>
      </w:tr>
      <w:tr w:rsidR="005D5413" w14:paraId="128D0808" w14:textId="77777777" w:rsidTr="0077563A">
        <w:trPr>
          <w:trHeight w:val="192"/>
        </w:trPr>
        <w:tc>
          <w:tcPr>
            <w:tcW w:w="2405" w:type="dxa"/>
          </w:tcPr>
          <w:p w14:paraId="37CBFE94" w14:textId="77777777" w:rsidR="005D5413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sz w:val="22"/>
                <w:szCs w:val="22"/>
              </w:rPr>
            </w:pPr>
            <w:r w:rsidRPr="00C902AD">
              <w:rPr>
                <w:rStyle w:val="Strong"/>
                <w:rFonts w:ascii="Century Gothic" w:hAnsi="Century Gothic"/>
                <w:sz w:val="22"/>
                <w:szCs w:val="22"/>
              </w:rPr>
              <w:t>Contract:</w:t>
            </w:r>
          </w:p>
        </w:tc>
        <w:tc>
          <w:tcPr>
            <w:tcW w:w="8051" w:type="dxa"/>
          </w:tcPr>
          <w:p w14:paraId="27F2394D" w14:textId="77777777" w:rsidR="005D5413" w:rsidRPr="00C673D1" w:rsidRDefault="005D5413" w:rsidP="0077563A">
            <w:pPr>
              <w:pStyle w:val="NormalWeb"/>
              <w:spacing w:before="0" w:beforeAutospacing="0" w:after="0" w:afterAutospacing="0"/>
              <w:rPr>
                <w:rStyle w:val="Strong"/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C902AD">
              <w:rPr>
                <w:rFonts w:ascii="Century Gothic" w:hAnsi="Century Gothic"/>
                <w:sz w:val="22"/>
                <w:szCs w:val="22"/>
              </w:rPr>
              <w:t>Full-time, Term-Time, Fixed Term until 22</w:t>
            </w:r>
            <w:r w:rsidRPr="00C902AD">
              <w:rPr>
                <w:rFonts w:ascii="Century Gothic" w:hAnsi="Century Gothic"/>
                <w:sz w:val="22"/>
                <w:szCs w:val="22"/>
                <w:vertAlign w:val="superscript"/>
              </w:rPr>
              <w:t>nd</w:t>
            </w:r>
            <w:r w:rsidRPr="00C902AD">
              <w:rPr>
                <w:rFonts w:ascii="Century Gothic" w:hAnsi="Century Gothic"/>
                <w:sz w:val="22"/>
                <w:szCs w:val="22"/>
              </w:rPr>
              <w:t xml:space="preserve"> July 2026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</w:t>
            </w:r>
          </w:p>
        </w:tc>
      </w:tr>
    </w:tbl>
    <w:p w14:paraId="4779D234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5EE6E621">
          <v:rect id="_x0000_i1025" style="width:0;height:1.5pt" o:hralign="center" o:hrstd="t" o:hr="t" fillcolor="#a0a0a0" stroked="f"/>
        </w:pict>
      </w:r>
    </w:p>
    <w:p w14:paraId="2781F0AE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Contract Details</w:t>
      </w:r>
    </w:p>
    <w:p w14:paraId="3EFB0A3E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3FC4CDDB" w14:textId="77777777" w:rsidR="005D5413" w:rsidRPr="002E5B0E" w:rsidRDefault="005D5413" w:rsidP="005D541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Style w:val="Strong"/>
          <w:rFonts w:ascii="Century Gothic" w:hAnsi="Century Gothic"/>
          <w:sz w:val="22"/>
          <w:szCs w:val="22"/>
        </w:rPr>
        <w:t>Duration:</w:t>
      </w:r>
      <w:r w:rsidRPr="005D5413">
        <w:rPr>
          <w:rFonts w:ascii="Century Gothic" w:hAnsi="Century Gothic"/>
          <w:sz w:val="22"/>
          <w:szCs w:val="22"/>
        </w:rPr>
        <w:t xml:space="preserve"> </w:t>
      </w:r>
      <w:r w:rsidRPr="002E5B0E">
        <w:rPr>
          <w:rFonts w:ascii="Century Gothic" w:hAnsi="Century Gothic"/>
          <w:sz w:val="22"/>
          <w:szCs w:val="22"/>
        </w:rPr>
        <w:t xml:space="preserve">Fixed Term until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22 July 2026</w:t>
      </w:r>
      <w:r w:rsidRPr="002E5B0E">
        <w:rPr>
          <w:rFonts w:ascii="Century Gothic" w:hAnsi="Century Gothic"/>
          <w:sz w:val="22"/>
          <w:szCs w:val="22"/>
        </w:rPr>
        <w:t xml:space="preserve">, with the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possibility of extension until July 2027</w:t>
      </w:r>
    </w:p>
    <w:p w14:paraId="7C1A2285" w14:textId="77777777" w:rsidR="005D5413" w:rsidRPr="005D5413" w:rsidRDefault="005D5413" w:rsidP="005D541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Flexible working / job share</w:t>
      </w:r>
      <w:r w:rsidRPr="005D5413">
        <w:rPr>
          <w:rFonts w:ascii="Century Gothic" w:hAnsi="Century Gothic"/>
          <w:sz w:val="22"/>
          <w:szCs w:val="22"/>
        </w:rPr>
        <w:t xml:space="preserve"> will be considered for the right candidate(s)</w:t>
      </w:r>
    </w:p>
    <w:p w14:paraId="11AB51F6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5B175914">
          <v:rect id="_x0000_i1026" style="width:0;height:1.5pt" o:hralign="center" o:hrstd="t" o:hr="t" fillcolor="#a0a0a0" stroked="f"/>
        </w:pict>
      </w:r>
    </w:p>
    <w:p w14:paraId="747417C4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Job Purpose</w:t>
      </w:r>
    </w:p>
    <w:p w14:paraId="24C0AC65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EA271A4" w14:textId="3C93F486" w:rsidR="005D5413" w:rsidRPr="005D541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This is a</w:t>
      </w:r>
      <w:r w:rsidRPr="005D5413">
        <w:rPr>
          <w:rStyle w:val="Strong"/>
          <w:rFonts w:ascii="Century Gothic" w:hAnsi="Century Gothic"/>
          <w:sz w:val="22"/>
          <w:szCs w:val="22"/>
        </w:rPr>
        <w:t xml:space="preserve">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Teaching Assistant role</w:t>
      </w:r>
      <w:r w:rsidRPr="002E5B0E">
        <w:rPr>
          <w:rFonts w:ascii="Century Gothic" w:hAnsi="Century Gothic"/>
          <w:b/>
          <w:bCs/>
          <w:sz w:val="22"/>
          <w:szCs w:val="22"/>
        </w:rPr>
        <w:t>,</w:t>
      </w:r>
      <w:r w:rsidRPr="005D5413">
        <w:rPr>
          <w:rFonts w:ascii="Century Gothic" w:hAnsi="Century Gothic"/>
          <w:sz w:val="22"/>
          <w:szCs w:val="22"/>
        </w:rPr>
        <w:t xml:space="preserve"> supporting</w:t>
      </w:r>
      <w:r w:rsidR="002E5B0E">
        <w:rPr>
          <w:rFonts w:ascii="Century Gothic" w:hAnsi="Century Gothic"/>
          <w:sz w:val="22"/>
          <w:szCs w:val="22"/>
        </w:rPr>
        <w:t xml:space="preserve"> a named</w:t>
      </w:r>
      <w:r w:rsidRPr="005D5413">
        <w:rPr>
          <w:rFonts w:ascii="Century Gothic" w:hAnsi="Century Gothic"/>
          <w:sz w:val="22"/>
          <w:szCs w:val="22"/>
        </w:rPr>
        <w:t xml:space="preserve"> pupil with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additional educational needs</w:t>
      </w:r>
      <w:r w:rsidRPr="002E5B0E">
        <w:rPr>
          <w:rFonts w:ascii="Century Gothic" w:hAnsi="Century Gothic"/>
          <w:b/>
          <w:bCs/>
          <w:sz w:val="22"/>
          <w:szCs w:val="22"/>
        </w:rPr>
        <w:t>,</w:t>
      </w:r>
      <w:r w:rsidRPr="005D5413">
        <w:rPr>
          <w:rFonts w:ascii="Century Gothic" w:hAnsi="Century Gothic"/>
          <w:sz w:val="22"/>
          <w:szCs w:val="22"/>
        </w:rPr>
        <w:t xml:space="preserve"> including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Autism</w:t>
      </w:r>
      <w:r w:rsidRPr="002E5B0E">
        <w:rPr>
          <w:rFonts w:ascii="Century Gothic" w:hAnsi="Century Gothic"/>
          <w:b/>
          <w:bCs/>
          <w:sz w:val="22"/>
          <w:szCs w:val="22"/>
        </w:rPr>
        <w:t>,</w:t>
      </w:r>
      <w:r w:rsidRPr="005D5413">
        <w:rPr>
          <w:rFonts w:ascii="Century Gothic" w:hAnsi="Century Gothic"/>
          <w:sz w:val="22"/>
          <w:szCs w:val="22"/>
        </w:rPr>
        <w:t xml:space="preserve"> communication difficulties, sensory needs, and social, emotional and mental health needs.</w:t>
      </w:r>
    </w:p>
    <w:p w14:paraId="08EE56FB" w14:textId="09AB9176" w:rsidR="005D5413" w:rsidRPr="005D541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The postholder will </w:t>
      </w:r>
      <w:r w:rsidR="002E5B0E">
        <w:rPr>
          <w:rFonts w:ascii="Century Gothic" w:hAnsi="Century Gothic"/>
          <w:sz w:val="22"/>
          <w:szCs w:val="22"/>
        </w:rPr>
        <w:t xml:space="preserve">apply to </w:t>
      </w:r>
      <w:r w:rsidRPr="005D5413">
        <w:rPr>
          <w:rFonts w:ascii="Century Gothic" w:hAnsi="Century Gothic"/>
          <w:sz w:val="22"/>
          <w:szCs w:val="22"/>
        </w:rPr>
        <w:t xml:space="preserve">work either within the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Resource Base</w:t>
      </w:r>
      <w:r w:rsidRPr="002E5B0E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2E5B0E">
        <w:rPr>
          <w:rFonts w:ascii="Century Gothic" w:hAnsi="Century Gothic"/>
          <w:sz w:val="22"/>
          <w:szCs w:val="22"/>
        </w:rPr>
        <w:t>or in</w:t>
      </w:r>
      <w:r w:rsidRPr="002E5B0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our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mainstream KS2 classes</w:t>
      </w:r>
      <w:r w:rsidRPr="002E5B0E">
        <w:rPr>
          <w:rFonts w:ascii="Century Gothic" w:hAnsi="Century Gothic"/>
          <w:b/>
          <w:bCs/>
          <w:sz w:val="22"/>
          <w:szCs w:val="22"/>
        </w:rPr>
        <w:t>,</w:t>
      </w:r>
      <w:r w:rsidRPr="005D5413">
        <w:rPr>
          <w:rFonts w:ascii="Century Gothic" w:hAnsi="Century Gothic"/>
          <w:sz w:val="22"/>
          <w:szCs w:val="22"/>
        </w:rPr>
        <w:t xml:space="preserve"> supporting </w:t>
      </w:r>
      <w:r w:rsidR="00014E43">
        <w:rPr>
          <w:rFonts w:ascii="Century Gothic" w:hAnsi="Century Gothic"/>
          <w:sz w:val="22"/>
          <w:szCs w:val="22"/>
        </w:rPr>
        <w:t>a named pupil both</w:t>
      </w:r>
      <w:r w:rsidRPr="005D5413">
        <w:rPr>
          <w:rFonts w:ascii="Century Gothic" w:hAnsi="Century Gothic"/>
          <w:sz w:val="22"/>
          <w:szCs w:val="22"/>
        </w:rPr>
        <w:t xml:space="preserve"> individually and in groups, and promoting inclusion with mainstream peers where appropriate.</w:t>
      </w:r>
    </w:p>
    <w:p w14:paraId="3A8B89B7" w14:textId="3419A8D0" w:rsidR="005D5413" w:rsidRPr="005D541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The role includes responsibility for supporting pupils’ </w:t>
      </w:r>
      <w:r w:rsidRPr="00014E43">
        <w:rPr>
          <w:rStyle w:val="Strong"/>
          <w:rFonts w:ascii="Century Gothic" w:hAnsi="Century Gothic"/>
          <w:b w:val="0"/>
          <w:bCs w:val="0"/>
          <w:sz w:val="22"/>
          <w:szCs w:val="22"/>
        </w:rPr>
        <w:t>learning, behaviour, inclusion</w:t>
      </w:r>
      <w:r w:rsidR="00014E43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Pr="005D5413">
        <w:rPr>
          <w:rFonts w:ascii="Century Gothic" w:hAnsi="Century Gothic"/>
          <w:sz w:val="22"/>
          <w:szCs w:val="22"/>
        </w:rPr>
        <w:t>and for contributing positively to the wider life of the school, including outdoor learning and enrichment activities.</w:t>
      </w:r>
    </w:p>
    <w:p w14:paraId="162F039B" w14:textId="77777777" w:rsidR="005D5413" w:rsidRPr="00014E4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b/>
          <w:bCs/>
          <w:sz w:val="22"/>
          <w:szCs w:val="22"/>
        </w:rPr>
      </w:pPr>
      <w:r w:rsidRPr="00014E43">
        <w:rPr>
          <w:rStyle w:val="Strong"/>
          <w:rFonts w:ascii="Century Gothic" w:hAnsi="Century Gothic"/>
          <w:b w:val="0"/>
          <w:bCs w:val="0"/>
          <w:sz w:val="22"/>
          <w:szCs w:val="22"/>
        </w:rPr>
        <w:t>Relevant experience is essential for this post.</w:t>
      </w:r>
    </w:p>
    <w:p w14:paraId="24AA07C9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29C12CFB">
          <v:rect id="_x0000_i1027" style="width:0;height:1.5pt" o:hralign="center" o:hrstd="t" o:hr="t" fillcolor="#a0a0a0" stroked="f"/>
        </w:pict>
      </w:r>
    </w:p>
    <w:p w14:paraId="29F95F85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Key Responsibilities</w:t>
      </w:r>
    </w:p>
    <w:p w14:paraId="2EB4F5D7" w14:textId="6793D5CE" w:rsidR="005D5413" w:rsidRPr="005D5413" w:rsidRDefault="005D5413" w:rsidP="005D5413">
      <w:pPr>
        <w:spacing w:after="0"/>
        <w:rPr>
          <w:rFonts w:ascii="Century Gothic" w:hAnsi="Century Gothic"/>
        </w:rPr>
      </w:pPr>
    </w:p>
    <w:p w14:paraId="6F47F485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Supporting Pupils’ Learning</w:t>
      </w:r>
    </w:p>
    <w:p w14:paraId="367C9418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644A2745" w14:textId="4A5E2C75" w:rsidR="005D5413" w:rsidRPr="005D541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The postholder will support </w:t>
      </w:r>
      <w:r w:rsidR="002E5B0E">
        <w:rPr>
          <w:rFonts w:ascii="Century Gothic" w:hAnsi="Century Gothic"/>
          <w:sz w:val="22"/>
          <w:szCs w:val="22"/>
        </w:rPr>
        <w:t xml:space="preserve">the named </w:t>
      </w:r>
      <w:r w:rsidRPr="005D5413">
        <w:rPr>
          <w:rFonts w:ascii="Century Gothic" w:hAnsi="Century Gothic"/>
          <w:sz w:val="22"/>
          <w:szCs w:val="22"/>
        </w:rPr>
        <w:t xml:space="preserve">pupil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in class, in small groups, and on a 1:1 basis</w:t>
      </w:r>
      <w:r w:rsidRPr="005D5413">
        <w:rPr>
          <w:rFonts w:ascii="Century Gothic" w:hAnsi="Century Gothic"/>
          <w:sz w:val="22"/>
          <w:szCs w:val="22"/>
        </w:rPr>
        <w:t>:</w:t>
      </w:r>
    </w:p>
    <w:p w14:paraId="0BD17802" w14:textId="2D7E279D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Developing a thorough understanding of individual needs</w:t>
      </w:r>
      <w:r w:rsidR="002E5B0E">
        <w:rPr>
          <w:rFonts w:ascii="Century Gothic" w:hAnsi="Century Gothic"/>
          <w:sz w:val="22"/>
          <w:szCs w:val="22"/>
        </w:rPr>
        <w:t>.</w:t>
      </w:r>
    </w:p>
    <w:p w14:paraId="7DF59474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Establishing positive, trusting, and supportive relationships.</w:t>
      </w:r>
    </w:p>
    <w:p w14:paraId="514D1B07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Clarifying and explaining instructions, adapting and scaffolding learning as required.</w:t>
      </w:r>
    </w:p>
    <w:p w14:paraId="1612C32C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Using appropriate strategies such as modelling, task breakdown, visual supports, and step-by-step instructions.</w:t>
      </w:r>
    </w:p>
    <w:p w14:paraId="68D62A7A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Motivating pupils, encouraging engagement, attention, and perseverance.</w:t>
      </w:r>
    </w:p>
    <w:p w14:paraId="7B286CB3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Ensuring pupils have access to and can use learning materials and specialist equipment.</w:t>
      </w:r>
    </w:p>
    <w:p w14:paraId="58DEFBD2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Supporting the development of independence, organisation, and self-help skills.</w:t>
      </w:r>
    </w:p>
    <w:p w14:paraId="7D6F9D99" w14:textId="77777777" w:rsidR="005D5413" w:rsidRPr="005D5413" w:rsidRDefault="005D5413" w:rsidP="005D5413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Maintaining accurate records of pupil progress and contributing to assessments and reviews.</w:t>
      </w:r>
    </w:p>
    <w:p w14:paraId="3DFDEF84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34907AB7">
          <v:rect id="_x0000_i1028" style="width:0;height:1.5pt" o:hralign="center" o:hrstd="t" o:hr="t" fillcolor="#a0a0a0" stroked="f"/>
        </w:pict>
      </w:r>
    </w:p>
    <w:p w14:paraId="51DA7B63" w14:textId="7B41017E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Inclusion</w:t>
      </w:r>
      <w:r w:rsidR="002E5B0E">
        <w:rPr>
          <w:rFonts w:ascii="Century Gothic" w:hAnsi="Century Gothic"/>
          <w:sz w:val="22"/>
          <w:szCs w:val="22"/>
        </w:rPr>
        <w:t xml:space="preserve"> and</w:t>
      </w:r>
      <w:r w:rsidRPr="005D5413">
        <w:rPr>
          <w:rFonts w:ascii="Century Gothic" w:hAnsi="Century Gothic"/>
          <w:sz w:val="22"/>
          <w:szCs w:val="22"/>
        </w:rPr>
        <w:t xml:space="preserve"> Behaviour</w:t>
      </w:r>
    </w:p>
    <w:p w14:paraId="45BC560A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43CAD6A" w14:textId="77777777" w:rsidR="005D5413" w:rsidRPr="005D5413" w:rsidRDefault="005D5413" w:rsidP="005D541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Promote positive behaviour through consistent application of school policies.</w:t>
      </w:r>
    </w:p>
    <w:p w14:paraId="26D55DE7" w14:textId="77777777" w:rsidR="005D5413" w:rsidRPr="005D5413" w:rsidRDefault="005D5413" w:rsidP="005D541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Reinforce pupils’ self-esteem, confidence, and sense of achievement.</w:t>
      </w:r>
    </w:p>
    <w:p w14:paraId="628028B4" w14:textId="77777777" w:rsidR="005D5413" w:rsidRPr="005D5413" w:rsidRDefault="005D5413" w:rsidP="005D541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 pupils who may display challenging behaviour, using de-escalation strategies and, where trained, positive physical handling to keep pupils safe.</w:t>
      </w:r>
    </w:p>
    <w:p w14:paraId="69A66DA9" w14:textId="77777777" w:rsidR="005D5413" w:rsidRPr="005D5413" w:rsidRDefault="005D5413" w:rsidP="005D541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Encourage inclusion and participation alongside peers.</w:t>
      </w:r>
    </w:p>
    <w:p w14:paraId="30C9D84B" w14:textId="77777777" w:rsidR="005D5413" w:rsidRDefault="005D5413" w:rsidP="005D5413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lastRenderedPageBreak/>
        <w:t>Supervise pupils during playtimes, lunchtimes, school visits, swimming, Forest School, and other off-site activities.</w:t>
      </w:r>
    </w:p>
    <w:p w14:paraId="1026D557" w14:textId="77777777" w:rsidR="002E5B0E" w:rsidRPr="005D5413" w:rsidRDefault="002E5B0E" w:rsidP="002E5B0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Support pupils’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social, emotional, and mental health</w:t>
      </w:r>
      <w:r w:rsidRPr="005D5413">
        <w:rPr>
          <w:rFonts w:ascii="Century Gothic" w:hAnsi="Century Gothic"/>
          <w:sz w:val="22"/>
          <w:szCs w:val="22"/>
        </w:rPr>
        <w:t xml:space="preserve"> needs.</w:t>
      </w:r>
    </w:p>
    <w:p w14:paraId="3B487BA4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66BC09AF" w14:textId="4D28084E" w:rsidR="005D5413" w:rsidRPr="005D5413" w:rsidRDefault="005D5413" w:rsidP="005D5413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The role </w:t>
      </w:r>
      <w:r w:rsidR="002E5B0E">
        <w:rPr>
          <w:rFonts w:ascii="Century Gothic" w:hAnsi="Century Gothic"/>
          <w:sz w:val="22"/>
          <w:szCs w:val="22"/>
        </w:rPr>
        <w:t xml:space="preserve">might </w:t>
      </w:r>
      <w:r w:rsidRPr="005D5413">
        <w:rPr>
          <w:rFonts w:ascii="Century Gothic" w:hAnsi="Century Gothic"/>
          <w:sz w:val="22"/>
          <w:szCs w:val="22"/>
        </w:rPr>
        <w:t xml:space="preserve">require </w:t>
      </w:r>
      <w:r w:rsidR="002E5B0E">
        <w:rPr>
          <w:rFonts w:ascii="Century Gothic" w:hAnsi="Century Gothic"/>
          <w:sz w:val="22"/>
          <w:szCs w:val="22"/>
        </w:rPr>
        <w:t xml:space="preserve">additional </w:t>
      </w:r>
      <w:r w:rsidRPr="005D5413">
        <w:rPr>
          <w:rFonts w:ascii="Century Gothic" w:hAnsi="Century Gothic"/>
          <w:sz w:val="22"/>
          <w:szCs w:val="22"/>
        </w:rPr>
        <w:t>support</w:t>
      </w:r>
      <w:r w:rsidR="002E5B0E">
        <w:rPr>
          <w:rFonts w:ascii="Century Gothic" w:hAnsi="Century Gothic"/>
          <w:sz w:val="22"/>
          <w:szCs w:val="22"/>
        </w:rPr>
        <w:t>; to</w:t>
      </w:r>
      <w:r w:rsidRPr="005D5413">
        <w:rPr>
          <w:rFonts w:ascii="Century Gothic" w:hAnsi="Century Gothic"/>
          <w:sz w:val="22"/>
          <w:szCs w:val="22"/>
        </w:rPr>
        <w:t xml:space="preserve"> includ</w:t>
      </w:r>
      <w:r w:rsidR="002E5B0E">
        <w:rPr>
          <w:rFonts w:ascii="Century Gothic" w:hAnsi="Century Gothic"/>
          <w:sz w:val="22"/>
          <w:szCs w:val="22"/>
        </w:rPr>
        <w:t>e</w:t>
      </w:r>
      <w:r w:rsidRPr="005D5413">
        <w:rPr>
          <w:rFonts w:ascii="Century Gothic" w:hAnsi="Century Gothic"/>
          <w:sz w:val="22"/>
          <w:szCs w:val="22"/>
        </w:rPr>
        <w:t>:</w:t>
      </w:r>
    </w:p>
    <w:p w14:paraId="01243CF5" w14:textId="32394231" w:rsidR="005D5413" w:rsidRPr="005D5413" w:rsidRDefault="005D5413" w:rsidP="005D541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Supervising pupils with medical needs.</w:t>
      </w:r>
    </w:p>
    <w:p w14:paraId="66434131" w14:textId="77777777" w:rsidR="005D5413" w:rsidRPr="005D5413" w:rsidRDefault="005D5413" w:rsidP="005D541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Undertaking physiotherapy and speech therapy exercises following professional guidance.</w:t>
      </w:r>
    </w:p>
    <w:p w14:paraId="3D28EBDD" w14:textId="77777777" w:rsidR="005D5413" w:rsidRPr="005D5413" w:rsidRDefault="005D5413" w:rsidP="005D541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Supporting pupils with mobility aids, standing frames, specialist seating, wheelchairs, and buggies.</w:t>
      </w:r>
    </w:p>
    <w:p w14:paraId="65ED5446" w14:textId="77777777" w:rsidR="005D5413" w:rsidRDefault="005D5413" w:rsidP="005D5413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Attending to minor first aid where trained.</w:t>
      </w:r>
    </w:p>
    <w:p w14:paraId="6A9DBDC1" w14:textId="77777777" w:rsidR="002E5B0E" w:rsidRPr="005D5413" w:rsidRDefault="002E5B0E" w:rsidP="002E5B0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 xml:space="preserve">Assisting with dressing, toileting, feeding, washing, and changing in line with the school’s </w:t>
      </w:r>
      <w:r w:rsidRPr="002E5B0E">
        <w:rPr>
          <w:rStyle w:val="Strong"/>
          <w:rFonts w:ascii="Century Gothic" w:hAnsi="Century Gothic"/>
          <w:b w:val="0"/>
          <w:bCs w:val="0"/>
          <w:sz w:val="22"/>
          <w:szCs w:val="22"/>
        </w:rPr>
        <w:t>Intimate Care Policy</w:t>
      </w:r>
      <w:r w:rsidRPr="002E5B0E">
        <w:rPr>
          <w:rFonts w:ascii="Century Gothic" w:hAnsi="Century Gothic"/>
          <w:b/>
          <w:bCs/>
          <w:sz w:val="22"/>
          <w:szCs w:val="22"/>
        </w:rPr>
        <w:t>.</w:t>
      </w:r>
    </w:p>
    <w:p w14:paraId="600E927A" w14:textId="77777777" w:rsidR="002E5B0E" w:rsidRPr="005D5413" w:rsidRDefault="002E5B0E" w:rsidP="002E5B0E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Administering medication in accordance with health care plans and under the direction of the Headteacher.</w:t>
      </w:r>
    </w:p>
    <w:p w14:paraId="6BA2927D" w14:textId="77777777" w:rsidR="002E5B0E" w:rsidRPr="005D5413" w:rsidRDefault="002E5B0E" w:rsidP="002E5B0E">
      <w:pPr>
        <w:pStyle w:val="NormalWeb"/>
        <w:spacing w:before="0" w:beforeAutospacing="0" w:after="0" w:afterAutospacing="0"/>
        <w:ind w:left="720"/>
        <w:rPr>
          <w:rFonts w:ascii="Century Gothic" w:hAnsi="Century Gothic"/>
          <w:sz w:val="22"/>
          <w:szCs w:val="22"/>
        </w:rPr>
      </w:pPr>
    </w:p>
    <w:p w14:paraId="5CC6FD36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6610F0F2">
          <v:rect id="_x0000_i1029" style="width:0;height:1.5pt" o:hralign="center" o:hrstd="t" o:hr="t" fillcolor="#a0a0a0" stroked="f"/>
        </w:pict>
      </w:r>
    </w:p>
    <w:p w14:paraId="58ECDD27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Supporting Teachers and the Curriculum</w:t>
      </w:r>
    </w:p>
    <w:p w14:paraId="11ED0786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4D4657CD" w14:textId="77777777" w:rsidR="005D5413" w:rsidRPr="005D5413" w:rsidRDefault="005D5413" w:rsidP="005D541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Work closely with class teachers, Resource Base staff, SENCo, and external professionals.</w:t>
      </w:r>
    </w:p>
    <w:p w14:paraId="1EA32F30" w14:textId="77777777" w:rsidR="005D5413" w:rsidRPr="005D5413" w:rsidRDefault="005D5413" w:rsidP="005D541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Contribute to the planning, delivery, and evaluation of support programmes.</w:t>
      </w:r>
    </w:p>
    <w:p w14:paraId="75560480" w14:textId="77777777" w:rsidR="005D5413" w:rsidRPr="005D5413" w:rsidRDefault="005D5413" w:rsidP="005D541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Assist with the preparation and maintenance of teaching aids and resources.</w:t>
      </w:r>
    </w:p>
    <w:p w14:paraId="7FF787F3" w14:textId="77777777" w:rsidR="005D5413" w:rsidRPr="005D5413" w:rsidRDefault="005D5413" w:rsidP="005D541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Prepare displays, learning environments, and outdoor learning areas.</w:t>
      </w:r>
    </w:p>
    <w:p w14:paraId="56277361" w14:textId="77777777" w:rsidR="005D5413" w:rsidRPr="005D5413" w:rsidRDefault="005D5413" w:rsidP="005D5413">
      <w:pPr>
        <w:pStyle w:val="NormalWeb"/>
        <w:numPr>
          <w:ilvl w:val="0"/>
          <w:numId w:val="20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 outdoor learning, Forest School activities, gardening, and animal care where applicable.</w:t>
      </w:r>
    </w:p>
    <w:p w14:paraId="4282450D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32F86030">
          <v:rect id="_x0000_i1030" style="width:0;height:1.5pt" o:hralign="center" o:hrstd="t" o:hr="t" fillcolor="#a0a0a0" stroked="f"/>
        </w:pict>
      </w:r>
    </w:p>
    <w:p w14:paraId="1A9FE462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Supporting the School</w:t>
      </w:r>
    </w:p>
    <w:p w14:paraId="03094338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156476FD" w14:textId="77777777" w:rsidR="005D5413" w:rsidRPr="005D5413" w:rsidRDefault="005D5413" w:rsidP="005D541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Foster positive links between home and school where appropriate.</w:t>
      </w:r>
    </w:p>
    <w:p w14:paraId="4A3591DE" w14:textId="77777777" w:rsidR="005D5413" w:rsidRPr="005D5413" w:rsidRDefault="005D5413" w:rsidP="005D541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Participate in training, professional development, appraisal, and school INSET days.</w:t>
      </w:r>
    </w:p>
    <w:p w14:paraId="0429C6D9" w14:textId="77777777" w:rsidR="005D5413" w:rsidRPr="005D5413" w:rsidRDefault="005D5413" w:rsidP="005D541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Follow all school policies, including Health &amp; Safety, Equality, Inclusion, and Data Protection.</w:t>
      </w:r>
    </w:p>
    <w:p w14:paraId="51BE1419" w14:textId="77777777" w:rsidR="005D5413" w:rsidRPr="005D5413" w:rsidRDefault="005D5413" w:rsidP="005D541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Assist at school events and functions as required.</w:t>
      </w:r>
    </w:p>
    <w:p w14:paraId="0415F5CD" w14:textId="77777777" w:rsidR="005D5413" w:rsidRDefault="005D5413" w:rsidP="005D5413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Undertake other duties allocated by the Headteacher to meet the needs of pupils and the school.</w:t>
      </w:r>
    </w:p>
    <w:p w14:paraId="4F075E5E" w14:textId="77777777" w:rsidR="002E5B0E" w:rsidRDefault="002E5B0E" w:rsidP="002E5B0E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33F2C445" w14:textId="77777777" w:rsidR="002E5B0E" w:rsidRPr="002E5B0E" w:rsidRDefault="002E5B0E" w:rsidP="002E5B0E">
      <w:pPr>
        <w:keepNext/>
        <w:keepLines/>
        <w:spacing w:after="0"/>
        <w:outlineLvl w:val="2"/>
        <w:rPr>
          <w:rFonts w:ascii="Century Gothic" w:eastAsiaTheme="majorEastAsia" w:hAnsi="Century Gothic" w:cstheme="majorBidi"/>
          <w:b/>
        </w:rPr>
      </w:pPr>
      <w:r w:rsidRPr="002E5B0E">
        <w:rPr>
          <w:rFonts w:ascii="Century Gothic" w:eastAsiaTheme="majorEastAsia" w:hAnsi="Century Gothic" w:cstheme="majorBidi"/>
          <w:b/>
        </w:rPr>
        <w:t>Safeguarding and Child Protection</w:t>
      </w:r>
    </w:p>
    <w:p w14:paraId="03604B95" w14:textId="77777777" w:rsidR="002E5B0E" w:rsidRPr="002E5B0E" w:rsidRDefault="002E5B0E" w:rsidP="002E5B0E"/>
    <w:p w14:paraId="204055AB" w14:textId="77777777" w:rsidR="002E5B0E" w:rsidRPr="002E5B0E" w:rsidRDefault="002E5B0E" w:rsidP="002E5B0E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2E5B0E">
        <w:rPr>
          <w:rFonts w:ascii="Century Gothic" w:eastAsia="Times New Roman" w:hAnsi="Century Gothic" w:cs="Times New Roman"/>
          <w:lang w:eastAsia="en-GB"/>
        </w:rPr>
        <w:t>Share responsibility with all staff for safeguarding and promoting the welfare of children.</w:t>
      </w:r>
    </w:p>
    <w:p w14:paraId="5F233FFC" w14:textId="77777777" w:rsidR="002E5B0E" w:rsidRPr="002E5B0E" w:rsidRDefault="002E5B0E" w:rsidP="002E5B0E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2E5B0E">
        <w:rPr>
          <w:rFonts w:ascii="Century Gothic" w:eastAsia="Times New Roman" w:hAnsi="Century Gothic" w:cs="Times New Roman"/>
          <w:lang w:eastAsia="en-GB"/>
        </w:rPr>
        <w:t>Act in accordance with Keeping Children Safe in Education</w:t>
      </w:r>
      <w:r w:rsidRPr="002E5B0E">
        <w:rPr>
          <w:rFonts w:ascii="Century Gothic" w:eastAsia="Times New Roman" w:hAnsi="Century Gothic" w:cs="Times New Roman"/>
          <w:b/>
          <w:bCs/>
          <w:lang w:eastAsia="en-GB"/>
        </w:rPr>
        <w:t>,</w:t>
      </w:r>
      <w:r w:rsidRPr="002E5B0E">
        <w:rPr>
          <w:rFonts w:ascii="Century Gothic" w:eastAsia="Times New Roman" w:hAnsi="Century Gothic" w:cs="Times New Roman"/>
          <w:lang w:eastAsia="en-GB"/>
        </w:rPr>
        <w:t xml:space="preserve"> school safeguarding policies, and statutory guidance.</w:t>
      </w:r>
    </w:p>
    <w:p w14:paraId="665A8F98" w14:textId="77777777" w:rsidR="002E5B0E" w:rsidRPr="002E5B0E" w:rsidRDefault="002E5B0E" w:rsidP="002E5B0E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2E5B0E">
        <w:rPr>
          <w:rFonts w:ascii="Century Gothic" w:eastAsia="Times New Roman" w:hAnsi="Century Gothic" w:cs="Times New Roman"/>
          <w:lang w:eastAsia="en-GB"/>
        </w:rPr>
        <w:t>Report concerns promptly following procedures.</w:t>
      </w:r>
    </w:p>
    <w:p w14:paraId="3B43AD62" w14:textId="77777777" w:rsidR="002E5B0E" w:rsidRPr="002E5B0E" w:rsidRDefault="002E5B0E" w:rsidP="002E5B0E">
      <w:pPr>
        <w:numPr>
          <w:ilvl w:val="0"/>
          <w:numId w:val="16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2E5B0E">
        <w:rPr>
          <w:rFonts w:ascii="Century Gothic" w:eastAsia="Times New Roman" w:hAnsi="Century Gothic" w:cs="Times New Roman"/>
          <w:lang w:eastAsia="en-GB"/>
        </w:rPr>
        <w:t>Maintain appropriate professional boundaries and confidentiality at all times.</w:t>
      </w:r>
    </w:p>
    <w:p w14:paraId="15985A92" w14:textId="77777777" w:rsidR="002E5B0E" w:rsidRPr="005D5413" w:rsidRDefault="002E5B0E" w:rsidP="002E5B0E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59837078" w14:textId="77777777" w:rsidR="005D5413" w:rsidRPr="005D5413" w:rsidRDefault="00A518DC" w:rsidP="005D5413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pict w14:anchorId="7D8ED6F8">
          <v:rect id="_x0000_i1031" style="width:0;height:1.5pt" o:hralign="center" o:hrstd="t" o:hr="t" fillcolor="#a0a0a0" stroked="f"/>
        </w:pict>
      </w:r>
    </w:p>
    <w:p w14:paraId="227E91DF" w14:textId="77777777" w:rsid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Additional Notes</w:t>
      </w:r>
    </w:p>
    <w:p w14:paraId="6CAEEF87" w14:textId="77777777" w:rsidR="005D5413" w:rsidRPr="005D5413" w:rsidRDefault="005D5413" w:rsidP="005D5413">
      <w:pPr>
        <w:pStyle w:val="Heading2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E27EDE1" w14:textId="77777777" w:rsidR="005D5413" w:rsidRPr="005D5413" w:rsidRDefault="005D5413" w:rsidP="005D541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This job description outlines the main duties and responsibilities of the post but is not exhaustive.</w:t>
      </w:r>
    </w:p>
    <w:p w14:paraId="2CDD9081" w14:textId="77777777" w:rsidR="005D5413" w:rsidRPr="005D5413" w:rsidRDefault="005D5413" w:rsidP="005D541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Duties may vary from time to time without changing the general nature or level of responsibility.</w:t>
      </w:r>
    </w:p>
    <w:p w14:paraId="4AFD6E71" w14:textId="77777777" w:rsidR="005D5413" w:rsidRDefault="005D5413" w:rsidP="005D5413">
      <w:pPr>
        <w:pStyle w:val="NormalWeb"/>
        <w:numPr>
          <w:ilvl w:val="0"/>
          <w:numId w:val="22"/>
        </w:numPr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5D5413">
        <w:rPr>
          <w:rFonts w:ascii="Century Gothic" w:hAnsi="Century Gothic"/>
          <w:sz w:val="22"/>
          <w:szCs w:val="22"/>
        </w:rPr>
        <w:t>The job description will be reviewed annually and may be amended following discussion.</w:t>
      </w:r>
    </w:p>
    <w:p w14:paraId="7782CD20" w14:textId="77777777" w:rsidR="00D226DA" w:rsidRDefault="00D226DA" w:rsidP="00D226DA">
      <w:pPr>
        <w:pStyle w:val="NormalWeb"/>
        <w:spacing w:before="0" w:beforeAutospacing="0" w:after="0" w:afterAutospacing="0"/>
        <w:ind w:left="360"/>
        <w:rPr>
          <w:rFonts w:ascii="Century Gothic" w:hAnsi="Century Gothic"/>
          <w:sz w:val="22"/>
          <w:szCs w:val="22"/>
        </w:rPr>
      </w:pPr>
    </w:p>
    <w:p w14:paraId="700429ED" w14:textId="77777777" w:rsidR="00D226DA" w:rsidRDefault="00A518DC" w:rsidP="00D226DA">
      <w:pPr>
        <w:pStyle w:val="NormalWeb"/>
        <w:spacing w:before="0" w:beforeAutospacing="0" w:after="0" w:afterAutospacing="0"/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</w:rPr>
        <w:pict w14:anchorId="6BD9D783">
          <v:rect id="_x0000_i1032" style="width:0;height:1.5pt" o:hralign="center" o:hrstd="t" o:hr="t" fillcolor="#a0a0a0" stroked="f"/>
        </w:pict>
      </w:r>
    </w:p>
    <w:p w14:paraId="33A8FE3B" w14:textId="77777777" w:rsidR="00014E43" w:rsidRDefault="00014E43" w:rsidP="00D226DA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n-GB"/>
        </w:rPr>
      </w:pPr>
    </w:p>
    <w:p w14:paraId="6AC9591D" w14:textId="576E0B01" w:rsidR="00D226DA" w:rsidRPr="0015098B" w:rsidRDefault="00D226DA" w:rsidP="00D226DA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n-GB"/>
        </w:rPr>
      </w:pPr>
      <w:r w:rsidRPr="0015098B">
        <w:rPr>
          <w:rFonts w:ascii="Century Gothic" w:eastAsia="Times New Roman" w:hAnsi="Century Gothic" w:cs="Times New Roman"/>
          <w:b/>
          <w:bCs/>
          <w:lang w:eastAsia="en-GB"/>
        </w:rPr>
        <w:lastRenderedPageBreak/>
        <w:t>Safeguarding and Safer Recruitment</w:t>
      </w:r>
    </w:p>
    <w:p w14:paraId="496C9CA7" w14:textId="77777777" w:rsidR="00D226DA" w:rsidRPr="0015098B" w:rsidRDefault="00D226DA" w:rsidP="00D226DA">
      <w:p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 xml:space="preserve">At </w:t>
      </w:r>
      <w:r>
        <w:rPr>
          <w:rFonts w:ascii="Century Gothic" w:eastAsia="Times New Roman" w:hAnsi="Century Gothic" w:cs="Times New Roman"/>
          <w:lang w:eastAsia="en-GB"/>
        </w:rPr>
        <w:t>Frogwell Primary School,</w:t>
      </w:r>
      <w:r w:rsidRPr="0015098B">
        <w:rPr>
          <w:rFonts w:ascii="Century Gothic" w:eastAsia="Times New Roman" w:hAnsi="Century Gothic" w:cs="Times New Roman"/>
          <w:lang w:eastAsia="en-GB"/>
        </w:rPr>
        <w:t xml:space="preserve"> safeguarding children is our top priority. Safer recruitment practices apply to all vacancies, which include:</w:t>
      </w:r>
    </w:p>
    <w:p w14:paraId="66C29AE4" w14:textId="77777777" w:rsidR="00D226DA" w:rsidRPr="0015098B" w:rsidRDefault="00D226DA" w:rsidP="00D226DA">
      <w:pPr>
        <w:numPr>
          <w:ilvl w:val="0"/>
          <w:numId w:val="23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Enhanced DBS (Disclosure and Barring Service) check.</w:t>
      </w:r>
    </w:p>
    <w:p w14:paraId="52BD1011" w14:textId="77777777" w:rsidR="00D226DA" w:rsidRPr="0015098B" w:rsidRDefault="00D226DA" w:rsidP="00D226DA">
      <w:pPr>
        <w:numPr>
          <w:ilvl w:val="0"/>
          <w:numId w:val="23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Identity verification.</w:t>
      </w:r>
    </w:p>
    <w:p w14:paraId="3A1E43F4" w14:textId="77777777" w:rsidR="00D226DA" w:rsidRPr="0015098B" w:rsidRDefault="00D226DA" w:rsidP="00D226DA">
      <w:pPr>
        <w:numPr>
          <w:ilvl w:val="0"/>
          <w:numId w:val="23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Employment history and reference checks.</w:t>
      </w:r>
    </w:p>
    <w:p w14:paraId="3621B112" w14:textId="77777777" w:rsidR="00D226DA" w:rsidRPr="0015098B" w:rsidRDefault="00D226DA" w:rsidP="00D226DA">
      <w:pPr>
        <w:numPr>
          <w:ilvl w:val="0"/>
          <w:numId w:val="23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Right to work checks.</w:t>
      </w:r>
    </w:p>
    <w:p w14:paraId="4592D9AE" w14:textId="77777777" w:rsidR="00D226DA" w:rsidRPr="0015098B" w:rsidRDefault="00D226DA" w:rsidP="00D226DA">
      <w:pPr>
        <w:numPr>
          <w:ilvl w:val="0"/>
          <w:numId w:val="23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Online checks, including social media and publicly available information, to identify potential safeguarding concerns.</w:t>
      </w:r>
    </w:p>
    <w:p w14:paraId="2DB5AF65" w14:textId="77777777" w:rsidR="00D226DA" w:rsidRPr="0015098B" w:rsidRDefault="00A518DC" w:rsidP="00D226DA">
      <w:p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pict w14:anchorId="1F2D9A54">
          <v:rect id="_x0000_i1033" style="width:0;height:1.5pt" o:hralign="center" o:hrstd="t" o:hr="t" fillcolor="#a0a0a0" stroked="f"/>
        </w:pict>
      </w:r>
    </w:p>
    <w:p w14:paraId="2E167E99" w14:textId="77777777" w:rsidR="00D226DA" w:rsidRDefault="00D226DA" w:rsidP="00D226DA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n-GB"/>
        </w:rPr>
      </w:pPr>
      <w:r w:rsidRPr="0015098B">
        <w:rPr>
          <w:rFonts w:ascii="Century Gothic" w:eastAsia="Times New Roman" w:hAnsi="Century Gothic" w:cs="Times New Roman"/>
          <w:b/>
          <w:bCs/>
          <w:lang w:eastAsia="en-GB"/>
        </w:rPr>
        <w:t>Why Join Us</w:t>
      </w:r>
    </w:p>
    <w:p w14:paraId="3003834F" w14:textId="77777777" w:rsidR="00D226DA" w:rsidRPr="0015098B" w:rsidRDefault="00D226DA" w:rsidP="00D226DA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lang w:eastAsia="en-GB"/>
        </w:rPr>
      </w:pPr>
    </w:p>
    <w:p w14:paraId="11D12B5E" w14:textId="77777777" w:rsidR="00D226DA" w:rsidRPr="0015098B" w:rsidRDefault="00D226DA" w:rsidP="00D226DA">
      <w:pPr>
        <w:numPr>
          <w:ilvl w:val="0"/>
          <w:numId w:val="24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Be part of a school that values curiosity, outdoor learning, and practical life skills.</w:t>
      </w:r>
    </w:p>
    <w:p w14:paraId="20797B6F" w14:textId="77777777" w:rsidR="00D226DA" w:rsidRPr="0015098B" w:rsidRDefault="00D226DA" w:rsidP="00D226DA">
      <w:pPr>
        <w:numPr>
          <w:ilvl w:val="0"/>
          <w:numId w:val="24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Opportunities to develop skills in Forest School, animal care, and innovative teaching approaches.</w:t>
      </w:r>
    </w:p>
    <w:p w14:paraId="6F811355" w14:textId="77777777" w:rsidR="00D226DA" w:rsidRPr="0015098B" w:rsidRDefault="00D226DA" w:rsidP="00D226DA">
      <w:pPr>
        <w:numPr>
          <w:ilvl w:val="0"/>
          <w:numId w:val="24"/>
        </w:numPr>
        <w:spacing w:after="0" w:line="240" w:lineRule="auto"/>
        <w:rPr>
          <w:rFonts w:ascii="Century Gothic" w:eastAsia="Times New Roman" w:hAnsi="Century Gothic" w:cs="Times New Roman"/>
          <w:lang w:eastAsia="en-GB"/>
        </w:rPr>
      </w:pPr>
      <w:r w:rsidRPr="0015098B">
        <w:rPr>
          <w:rFonts w:ascii="Century Gothic" w:eastAsia="Times New Roman" w:hAnsi="Century Gothic" w:cs="Times New Roman"/>
          <w:lang w:eastAsia="en-GB"/>
        </w:rPr>
        <w:t>Work in a supportive, friendly, and fun environment.</w:t>
      </w:r>
    </w:p>
    <w:p w14:paraId="45CFA50E" w14:textId="77777777" w:rsidR="00D226DA" w:rsidRPr="005D5413" w:rsidRDefault="00D226DA" w:rsidP="00D226DA">
      <w:pPr>
        <w:pStyle w:val="NormalWeb"/>
        <w:spacing w:before="0" w:beforeAutospacing="0" w:after="0" w:afterAutospacing="0"/>
        <w:ind w:left="360"/>
        <w:rPr>
          <w:rFonts w:ascii="Century Gothic" w:hAnsi="Century Gothic"/>
          <w:sz w:val="22"/>
          <w:szCs w:val="22"/>
        </w:rPr>
      </w:pPr>
    </w:p>
    <w:p w14:paraId="49FBE99F" w14:textId="77777777" w:rsidR="00C902AD" w:rsidRDefault="00C902AD" w:rsidP="00C902AD">
      <w:pPr>
        <w:pStyle w:val="NormalWeb"/>
        <w:spacing w:before="0" w:beforeAutospacing="0" w:after="0" w:afterAutospacing="0"/>
        <w:rPr>
          <w:rStyle w:val="Strong"/>
          <w:rFonts w:ascii="Century Gothic" w:hAnsi="Century Gothic"/>
          <w:sz w:val="22"/>
          <w:szCs w:val="22"/>
        </w:rPr>
      </w:pPr>
    </w:p>
    <w:p w14:paraId="603E42F0" w14:textId="77777777" w:rsidR="00C902AD" w:rsidRDefault="006274ED" w:rsidP="00C902AD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Style w:val="Strong"/>
          <w:rFonts w:ascii="Century Gothic" w:hAnsi="Century Gothic"/>
          <w:sz w:val="22"/>
          <w:szCs w:val="22"/>
        </w:rPr>
        <w:t>How can you apply?</w:t>
      </w:r>
      <w:r w:rsidR="00C902AD" w:rsidRPr="00C902AD">
        <w:rPr>
          <w:rFonts w:ascii="Century Gothic" w:hAnsi="Century Gothic"/>
          <w:sz w:val="22"/>
          <w:szCs w:val="22"/>
        </w:rPr>
        <w:br/>
      </w:r>
      <w:r>
        <w:rPr>
          <w:rFonts w:ascii="Century Gothic" w:hAnsi="Century Gothic"/>
          <w:sz w:val="22"/>
          <w:szCs w:val="22"/>
        </w:rPr>
        <w:t>Please s</w:t>
      </w:r>
      <w:r w:rsidR="00C902AD" w:rsidRPr="00C902AD">
        <w:rPr>
          <w:rFonts w:ascii="Century Gothic" w:hAnsi="Century Gothic"/>
          <w:sz w:val="22"/>
          <w:szCs w:val="22"/>
        </w:rPr>
        <w:t xml:space="preserve">end your </w:t>
      </w:r>
      <w:r w:rsidR="00C902AD">
        <w:rPr>
          <w:rFonts w:ascii="Century Gothic" w:hAnsi="Century Gothic"/>
          <w:sz w:val="22"/>
          <w:szCs w:val="22"/>
        </w:rPr>
        <w:t>application form</w:t>
      </w:r>
      <w:r w:rsidR="00C902AD" w:rsidRPr="00C902AD">
        <w:rPr>
          <w:rFonts w:ascii="Century Gothic" w:hAnsi="Century Gothic"/>
          <w:sz w:val="22"/>
          <w:szCs w:val="22"/>
        </w:rPr>
        <w:t xml:space="preserve"> and cover letter to </w:t>
      </w:r>
      <w:r w:rsidR="00C902AD">
        <w:rPr>
          <w:rFonts w:ascii="Century Gothic" w:hAnsi="Century Gothic"/>
          <w:sz w:val="22"/>
          <w:szCs w:val="22"/>
        </w:rPr>
        <w:t xml:space="preserve">our Office Manager, Vikee Brandebourg at </w:t>
      </w:r>
      <w:hyperlink r:id="rId7" w:history="1">
        <w:r w:rsidR="00C902AD" w:rsidRPr="001844D0">
          <w:rPr>
            <w:rStyle w:val="Hyperlink"/>
            <w:rFonts w:ascii="Century Gothic" w:hAnsi="Century Gothic"/>
            <w:sz w:val="22"/>
            <w:szCs w:val="22"/>
          </w:rPr>
          <w:t>admin@frogwell.wilts.sch.uk</w:t>
        </w:r>
      </w:hyperlink>
      <w:r w:rsidR="00D23FDD">
        <w:rPr>
          <w:rFonts w:ascii="Century Gothic" w:hAnsi="Century Gothic"/>
          <w:sz w:val="22"/>
          <w:szCs w:val="22"/>
        </w:rPr>
        <w:t xml:space="preserve">. If applying for the vacancy via Wiltshire </w:t>
      </w:r>
      <w:r w:rsidR="00000745">
        <w:rPr>
          <w:rFonts w:ascii="Century Gothic" w:hAnsi="Century Gothic"/>
          <w:sz w:val="22"/>
          <w:szCs w:val="22"/>
        </w:rPr>
        <w:t>Council</w:t>
      </w:r>
      <w:r w:rsidR="00D23FDD">
        <w:rPr>
          <w:rFonts w:ascii="Century Gothic" w:hAnsi="Century Gothic"/>
          <w:sz w:val="22"/>
          <w:szCs w:val="22"/>
        </w:rPr>
        <w:t>, please also send a copy of your application to our Office Manager.</w:t>
      </w:r>
    </w:p>
    <w:p w14:paraId="4F9AEAA5" w14:textId="77777777" w:rsidR="006274ED" w:rsidRDefault="006274ED" w:rsidP="00C902AD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528A6A5" w14:textId="77777777" w:rsidR="006274ED" w:rsidRPr="00C902AD" w:rsidRDefault="006274ED" w:rsidP="00C902AD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38DAE3C" w14:textId="77777777" w:rsidR="00C902AD" w:rsidRPr="00C902AD" w:rsidRDefault="00C902AD" w:rsidP="00C902AD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Frogwell Primary School</w:t>
      </w:r>
      <w:r w:rsidRPr="00C902AD">
        <w:rPr>
          <w:rFonts w:ascii="Century Gothic" w:hAnsi="Century Gothic"/>
          <w:sz w:val="22"/>
          <w:szCs w:val="22"/>
        </w:rPr>
        <w:t xml:space="preserve"> is committed to safeguarding and promoting the welfare of children. All appointments are subject to safer recruitment checks.</w:t>
      </w:r>
    </w:p>
    <w:p w14:paraId="6D61E04D" w14:textId="77777777" w:rsidR="00C902AD" w:rsidRPr="00C902AD" w:rsidRDefault="00C902AD" w:rsidP="00C902AD">
      <w:pPr>
        <w:spacing w:after="0"/>
        <w:rPr>
          <w:rFonts w:ascii="Century Gothic" w:hAnsi="Century Gothic"/>
        </w:rPr>
      </w:pPr>
    </w:p>
    <w:sectPr w:rsidR="00C902AD" w:rsidRPr="00C902AD" w:rsidSect="009B79AC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363ED" w14:textId="77777777" w:rsidR="006274ED" w:rsidRDefault="006274ED" w:rsidP="00260D2F">
      <w:pPr>
        <w:spacing w:after="0" w:line="240" w:lineRule="auto"/>
      </w:pPr>
      <w:r>
        <w:separator/>
      </w:r>
    </w:p>
  </w:endnote>
  <w:endnote w:type="continuationSeparator" w:id="0">
    <w:p w14:paraId="5CCF8A03" w14:textId="77777777" w:rsidR="006274ED" w:rsidRDefault="006274ED" w:rsidP="0026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1416D" w14:textId="77777777" w:rsidR="006274ED" w:rsidRDefault="006274ED" w:rsidP="00260D2F">
      <w:pPr>
        <w:spacing w:after="0" w:line="240" w:lineRule="auto"/>
      </w:pPr>
      <w:r>
        <w:separator/>
      </w:r>
    </w:p>
  </w:footnote>
  <w:footnote w:type="continuationSeparator" w:id="0">
    <w:p w14:paraId="1CCA6FE5" w14:textId="77777777" w:rsidR="006274ED" w:rsidRDefault="006274ED" w:rsidP="0026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A48BF" w14:textId="77777777" w:rsidR="006274ED" w:rsidRDefault="006274ED">
    <w:pPr>
      <w:pStyle w:val="Header"/>
    </w:pPr>
  </w:p>
  <w:p w14:paraId="7A85B8C0" w14:textId="77777777" w:rsidR="006274ED" w:rsidRDefault="00627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EB706" w14:textId="77777777" w:rsidR="006274ED" w:rsidRDefault="00DA28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8671CA" wp14:editId="7AC801E2">
          <wp:simplePos x="0" y="0"/>
          <wp:positionH relativeFrom="column">
            <wp:posOffset>-447675</wp:posOffset>
          </wp:positionH>
          <wp:positionV relativeFrom="page">
            <wp:posOffset>0</wp:posOffset>
          </wp:positionV>
          <wp:extent cx="7524750" cy="14097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5AF"/>
    <w:multiLevelType w:val="multilevel"/>
    <w:tmpl w:val="FBA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4A78"/>
    <w:multiLevelType w:val="multilevel"/>
    <w:tmpl w:val="536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F6CCE"/>
    <w:multiLevelType w:val="multilevel"/>
    <w:tmpl w:val="CE8C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B5D40"/>
    <w:multiLevelType w:val="multilevel"/>
    <w:tmpl w:val="4D4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67DB0"/>
    <w:multiLevelType w:val="multilevel"/>
    <w:tmpl w:val="419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61636"/>
    <w:multiLevelType w:val="multilevel"/>
    <w:tmpl w:val="760E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5265D"/>
    <w:multiLevelType w:val="multilevel"/>
    <w:tmpl w:val="0570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96A13"/>
    <w:multiLevelType w:val="multilevel"/>
    <w:tmpl w:val="483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4396C"/>
    <w:multiLevelType w:val="multilevel"/>
    <w:tmpl w:val="3CC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130A2"/>
    <w:multiLevelType w:val="multilevel"/>
    <w:tmpl w:val="EC9C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44278"/>
    <w:multiLevelType w:val="multilevel"/>
    <w:tmpl w:val="4BB2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E6B75"/>
    <w:multiLevelType w:val="multilevel"/>
    <w:tmpl w:val="6B0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71752"/>
    <w:multiLevelType w:val="multilevel"/>
    <w:tmpl w:val="BD7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75B29"/>
    <w:multiLevelType w:val="multilevel"/>
    <w:tmpl w:val="FAB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75278"/>
    <w:multiLevelType w:val="multilevel"/>
    <w:tmpl w:val="39FE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E364BD"/>
    <w:multiLevelType w:val="multilevel"/>
    <w:tmpl w:val="DE0A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AC3A7D"/>
    <w:multiLevelType w:val="multilevel"/>
    <w:tmpl w:val="0D64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24E09"/>
    <w:multiLevelType w:val="multilevel"/>
    <w:tmpl w:val="EB5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E6D87"/>
    <w:multiLevelType w:val="multilevel"/>
    <w:tmpl w:val="526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26258E"/>
    <w:multiLevelType w:val="multilevel"/>
    <w:tmpl w:val="066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D3510E"/>
    <w:multiLevelType w:val="multilevel"/>
    <w:tmpl w:val="A9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A26E7F"/>
    <w:multiLevelType w:val="multilevel"/>
    <w:tmpl w:val="B7C6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0B62DA"/>
    <w:multiLevelType w:val="multilevel"/>
    <w:tmpl w:val="2840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2B7762"/>
    <w:multiLevelType w:val="multilevel"/>
    <w:tmpl w:val="835C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8"/>
  </w:num>
  <w:num w:numId="4">
    <w:abstractNumId w:val="12"/>
  </w:num>
  <w:num w:numId="5">
    <w:abstractNumId w:val="0"/>
  </w:num>
  <w:num w:numId="6">
    <w:abstractNumId w:val="6"/>
  </w:num>
  <w:num w:numId="7">
    <w:abstractNumId w:val="14"/>
  </w:num>
  <w:num w:numId="8">
    <w:abstractNumId w:val="22"/>
  </w:num>
  <w:num w:numId="9">
    <w:abstractNumId w:val="23"/>
  </w:num>
  <w:num w:numId="10">
    <w:abstractNumId w:val="19"/>
  </w:num>
  <w:num w:numId="11">
    <w:abstractNumId w:val="15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4"/>
  </w:num>
  <w:num w:numId="21">
    <w:abstractNumId w:val="11"/>
  </w:num>
  <w:num w:numId="22">
    <w:abstractNumId w:val="1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2F"/>
    <w:rsid w:val="00000745"/>
    <w:rsid w:val="00014E43"/>
    <w:rsid w:val="000A7FB8"/>
    <w:rsid w:val="000C1CF4"/>
    <w:rsid w:val="000D199D"/>
    <w:rsid w:val="001A072D"/>
    <w:rsid w:val="001B0E04"/>
    <w:rsid w:val="00260D2F"/>
    <w:rsid w:val="002E45F9"/>
    <w:rsid w:val="002E5B0E"/>
    <w:rsid w:val="004E4863"/>
    <w:rsid w:val="005316D2"/>
    <w:rsid w:val="005D47E1"/>
    <w:rsid w:val="005D5413"/>
    <w:rsid w:val="006274ED"/>
    <w:rsid w:val="00655312"/>
    <w:rsid w:val="00853AD9"/>
    <w:rsid w:val="009B79AC"/>
    <w:rsid w:val="00A518DC"/>
    <w:rsid w:val="00A663CD"/>
    <w:rsid w:val="00A95923"/>
    <w:rsid w:val="00C902AD"/>
    <w:rsid w:val="00D0647C"/>
    <w:rsid w:val="00D226DA"/>
    <w:rsid w:val="00D23FDD"/>
    <w:rsid w:val="00D46D43"/>
    <w:rsid w:val="00DA28A2"/>
    <w:rsid w:val="00F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FC4BD68"/>
  <w15:chartTrackingRefBased/>
  <w15:docId w15:val="{CE5B1646-27CF-4705-976B-53489CFB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B7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D2F"/>
  </w:style>
  <w:style w:type="paragraph" w:styleId="Footer">
    <w:name w:val="footer"/>
    <w:basedOn w:val="Normal"/>
    <w:link w:val="FooterChar"/>
    <w:uiPriority w:val="99"/>
    <w:unhideWhenUsed/>
    <w:rsid w:val="0026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D2F"/>
  </w:style>
  <w:style w:type="paragraph" w:styleId="NormalWeb">
    <w:name w:val="Normal (Web)"/>
    <w:basedOn w:val="Normal"/>
    <w:uiPriority w:val="99"/>
    <w:semiHidden/>
    <w:unhideWhenUsed/>
    <w:rsid w:val="00C9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0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C90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2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B79A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9B79A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D4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D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frogwell.wil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2026-01-29T12:31:00Z</dcterms:created>
  <dcterms:modified xsi:type="dcterms:W3CDTF">2026-02-04T12:15:00Z</dcterms:modified>
</cp:coreProperties>
</file>