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36E1" w14:textId="77777777" w:rsidR="00F331D9" w:rsidRDefault="00F331D9" w:rsidP="00F331D9">
      <w:pPr>
        <w:textAlignment w:val="baseline"/>
        <w:rPr>
          <w:rFonts w:eastAsia="Times New Roman" w:cs="Arial"/>
          <w:sz w:val="30"/>
          <w:szCs w:val="30"/>
          <w:lang w:eastAsia="en-GB"/>
        </w:rPr>
      </w:pPr>
      <w:r w:rsidRPr="00F331D9">
        <w:rPr>
          <w:rFonts w:eastAsia="Times New Roman" w:cs="Arial"/>
          <w:b/>
          <w:bCs/>
          <w:sz w:val="30"/>
          <w:szCs w:val="30"/>
          <w:lang w:eastAsia="en-GB"/>
        </w:rPr>
        <w:t>ROLE  PROFILE</w:t>
      </w:r>
      <w:r w:rsidRPr="00F331D9">
        <w:rPr>
          <w:rFonts w:eastAsia="Times New Roman" w:cs="Arial"/>
          <w:sz w:val="30"/>
          <w:szCs w:val="30"/>
          <w:lang w:eastAsia="en-GB"/>
        </w:rPr>
        <w:t> </w:t>
      </w:r>
    </w:p>
    <w:p w14:paraId="28A51634" w14:textId="77777777" w:rsidR="00C77A3B" w:rsidRPr="00F331D9" w:rsidRDefault="00C77A3B" w:rsidP="00F331D9">
      <w:pPr>
        <w:textAlignment w:val="baseline"/>
        <w:rPr>
          <w:rFonts w:ascii="Segoe UI" w:eastAsia="Times New Roman" w:hAnsi="Segoe UI" w:cs="Segoe UI"/>
          <w:sz w:val="18"/>
          <w:szCs w:val="18"/>
          <w:lang w:eastAsia="en-GB"/>
        </w:rPr>
      </w:pPr>
    </w:p>
    <w:p w14:paraId="1E9A1415" w14:textId="77777777" w:rsidR="00F331D9" w:rsidRPr="00F331D9" w:rsidRDefault="00F331D9" w:rsidP="00F331D9">
      <w:pPr>
        <w:textAlignment w:val="baseline"/>
        <w:rPr>
          <w:rFonts w:ascii="Segoe UI" w:eastAsia="Times New Roman" w:hAnsi="Segoe UI" w:cs="Segoe UI"/>
          <w:sz w:val="18"/>
          <w:szCs w:val="18"/>
          <w:lang w:eastAsia="en-GB"/>
        </w:rPr>
      </w:pPr>
      <w:r w:rsidRPr="00F331D9">
        <w:rPr>
          <w:rFonts w:eastAsia="Times New Roman" w:cs="Arial"/>
          <w:sz w:val="6"/>
          <w:szCs w:val="6"/>
          <w:lang w:eastAsia="en-GB"/>
        </w:rPr>
        <w:t> </w:t>
      </w:r>
    </w:p>
    <w:p w14:paraId="180138E5" w14:textId="77777777" w:rsidR="00F331D9" w:rsidRPr="00F331D9" w:rsidRDefault="00F331D9" w:rsidP="00F331D9">
      <w:pPr>
        <w:textAlignment w:val="baseline"/>
        <w:rPr>
          <w:rFonts w:ascii="Segoe UI" w:eastAsia="Times New Roman" w:hAnsi="Segoe UI" w:cs="Segoe UI"/>
          <w:sz w:val="18"/>
          <w:szCs w:val="18"/>
          <w:lang w:eastAsia="en-GB"/>
        </w:rPr>
      </w:pPr>
      <w:r w:rsidRPr="00F331D9">
        <w:rPr>
          <w:rFonts w:eastAsia="Times New Roman" w:cs="Arial"/>
          <w:sz w:val="6"/>
          <w:szCs w:val="6"/>
          <w:lang w:eastAsia="en-GB"/>
        </w:rPr>
        <w:t> </w:t>
      </w:r>
    </w:p>
    <w:tbl>
      <w:tblPr>
        <w:tblW w:w="0" w:type="dxa"/>
        <w:tblBorders>
          <w:top w:val="outset" w:sz="6" w:space="0" w:color="auto"/>
          <w:left w:val="outset" w:sz="6" w:space="0" w:color="auto"/>
          <w:bottom w:val="outset" w:sz="6" w:space="0" w:color="auto"/>
          <w:right w:val="outset" w:sz="6" w:space="0" w:color="auto"/>
        </w:tblBorders>
        <w:shd w:val="clear" w:color="auto" w:fill="8DB3E2"/>
        <w:tblCellMar>
          <w:left w:w="0" w:type="dxa"/>
          <w:right w:w="0" w:type="dxa"/>
        </w:tblCellMar>
        <w:tblLook w:val="04A0" w:firstRow="1" w:lastRow="0" w:firstColumn="1" w:lastColumn="0" w:noHBand="0" w:noVBand="1"/>
      </w:tblPr>
      <w:tblGrid>
        <w:gridCol w:w="1026"/>
        <w:gridCol w:w="3804"/>
        <w:gridCol w:w="2345"/>
        <w:gridCol w:w="1233"/>
        <w:gridCol w:w="2042"/>
      </w:tblGrid>
      <w:tr w:rsidR="00F331D9" w:rsidRPr="00F331D9" w14:paraId="7D310909" w14:textId="77777777" w:rsidTr="00F331D9">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8DB3E2"/>
            <w:vAlign w:val="center"/>
            <w:hideMark/>
          </w:tcPr>
          <w:p w14:paraId="01F07A8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b/>
                <w:bCs/>
                <w:sz w:val="20"/>
                <w:szCs w:val="20"/>
                <w:lang w:eastAsia="en-GB"/>
              </w:rPr>
              <w:t>Job family</w:t>
            </w:r>
            <w:r w:rsidRPr="00F331D9">
              <w:rPr>
                <w:rFonts w:eastAsia="Times New Roman" w:cs="Arial"/>
                <w:sz w:val="20"/>
                <w:szCs w:val="20"/>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8DB3E2"/>
            <w:vAlign w:val="center"/>
            <w:hideMark/>
          </w:tcPr>
          <w:p w14:paraId="01995A43"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b/>
                <w:bCs/>
                <w:sz w:val="20"/>
                <w:szCs w:val="20"/>
                <w:lang w:eastAsia="en-GB"/>
              </w:rPr>
              <w:t>Organisational Support</w:t>
            </w:r>
            <w:r w:rsidRPr="00F331D9">
              <w:rPr>
                <w:rFonts w:eastAsia="Times New Roman" w:cs="Arial"/>
                <w:sz w:val="20"/>
                <w:szCs w:val="20"/>
                <w:lang w:eastAsia="en-GB"/>
              </w:rPr>
              <w:t> </w:t>
            </w:r>
          </w:p>
        </w:tc>
        <w:tc>
          <w:tcPr>
            <w:tcW w:w="2445" w:type="dxa"/>
            <w:tcBorders>
              <w:top w:val="single" w:sz="6" w:space="0" w:color="auto"/>
              <w:left w:val="single" w:sz="6" w:space="0" w:color="auto"/>
              <w:bottom w:val="single" w:sz="6" w:space="0" w:color="auto"/>
              <w:right w:val="single" w:sz="6" w:space="0" w:color="auto"/>
            </w:tcBorders>
            <w:shd w:val="clear" w:color="auto" w:fill="8DB3E2"/>
            <w:vAlign w:val="center"/>
            <w:hideMark/>
          </w:tcPr>
          <w:p w14:paraId="73286390"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b/>
                <w:bCs/>
                <w:sz w:val="20"/>
                <w:szCs w:val="20"/>
                <w:lang w:eastAsia="en-GB"/>
              </w:rPr>
              <w:t>Role profile number</w:t>
            </w:r>
            <w:r w:rsidRPr="00F331D9">
              <w:rPr>
                <w:rFonts w:eastAsia="Times New Roman"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8DB3E2"/>
            <w:vAlign w:val="center"/>
            <w:hideMark/>
          </w:tcPr>
          <w:p w14:paraId="6F8092BD" w14:textId="12C1402A"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b/>
                <w:bCs/>
                <w:sz w:val="20"/>
                <w:szCs w:val="20"/>
                <w:lang w:eastAsia="en-GB"/>
              </w:rPr>
              <w:t>OS13</w:t>
            </w:r>
            <w:r w:rsidR="0026164E">
              <w:rPr>
                <w:rFonts w:eastAsia="Times New Roman" w:cs="Arial"/>
                <w:b/>
                <w:bCs/>
                <w:sz w:val="20"/>
                <w:szCs w:val="20"/>
                <w:lang w:eastAsia="en-GB"/>
              </w:rPr>
              <w:t>-2739</w:t>
            </w:r>
            <w:r w:rsidRPr="00F331D9">
              <w:rPr>
                <w:rFonts w:eastAsia="Times New Roman" w:cs="Arial"/>
                <w:sz w:val="20"/>
                <w:szCs w:val="20"/>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8DB3E2"/>
            <w:vAlign w:val="center"/>
            <w:hideMark/>
          </w:tcPr>
          <w:p w14:paraId="328A42CA"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b/>
                <w:bCs/>
                <w:sz w:val="20"/>
                <w:szCs w:val="20"/>
                <w:lang w:eastAsia="en-GB"/>
              </w:rPr>
              <w:t>Grade  M</w:t>
            </w:r>
            <w:r w:rsidRPr="00F331D9">
              <w:rPr>
                <w:rFonts w:eastAsia="Times New Roman" w:cs="Arial"/>
                <w:sz w:val="20"/>
                <w:szCs w:val="20"/>
                <w:lang w:eastAsia="en-GB"/>
              </w:rPr>
              <w:t> </w:t>
            </w:r>
          </w:p>
        </w:tc>
      </w:tr>
    </w:tbl>
    <w:p w14:paraId="5D348D50" w14:textId="77777777" w:rsidR="00F331D9" w:rsidRPr="00F331D9" w:rsidRDefault="00F331D9" w:rsidP="00F331D9">
      <w:pPr>
        <w:textAlignment w:val="baseline"/>
        <w:rPr>
          <w:rFonts w:ascii="Segoe UI" w:eastAsia="Times New Roman" w:hAnsi="Segoe UI" w:cs="Segoe UI"/>
          <w:sz w:val="18"/>
          <w:szCs w:val="18"/>
          <w:lang w:eastAsia="en-GB"/>
        </w:rPr>
      </w:pPr>
      <w:r w:rsidRPr="00F331D9">
        <w:rPr>
          <w:rFonts w:eastAsia="Times New Roman" w:cs="Arial"/>
          <w:sz w:val="6"/>
          <w:szCs w:val="6"/>
          <w:lang w:eastAsia="en-GB"/>
        </w:rPr>
        <w:t> </w:t>
      </w:r>
    </w:p>
    <w:p w14:paraId="7C8D1E9A" w14:textId="77777777" w:rsidR="00C77A3B" w:rsidRDefault="00C77A3B" w:rsidP="00F331D9">
      <w:pPr>
        <w:ind w:left="1275" w:hanging="1275"/>
        <w:textAlignment w:val="baseline"/>
        <w:rPr>
          <w:rFonts w:eastAsia="Times New Roman" w:cs="Arial"/>
          <w:b/>
          <w:bCs/>
          <w:sz w:val="20"/>
          <w:szCs w:val="20"/>
          <w:lang w:eastAsia="en-GB"/>
        </w:rPr>
      </w:pPr>
    </w:p>
    <w:p w14:paraId="441E1765" w14:textId="79779B48" w:rsidR="00F331D9" w:rsidRDefault="00F331D9" w:rsidP="00F331D9">
      <w:pPr>
        <w:ind w:left="1275" w:hanging="1275"/>
        <w:textAlignment w:val="baseline"/>
        <w:rPr>
          <w:rFonts w:eastAsia="Times New Roman" w:cs="Arial"/>
          <w:sz w:val="20"/>
          <w:szCs w:val="20"/>
          <w:lang w:eastAsia="en-GB"/>
        </w:rPr>
      </w:pPr>
      <w:r w:rsidRPr="00F331D9">
        <w:rPr>
          <w:rFonts w:eastAsia="Times New Roman" w:cs="Arial"/>
          <w:b/>
          <w:bCs/>
          <w:sz w:val="20"/>
          <w:szCs w:val="20"/>
          <w:lang w:eastAsia="en-GB"/>
        </w:rPr>
        <w:t xml:space="preserve">Job purpose: </w:t>
      </w:r>
      <w:r w:rsidRPr="00F331D9">
        <w:rPr>
          <w:rFonts w:eastAsia="Times New Roman" w:cs="Arial"/>
          <w:sz w:val="20"/>
          <w:szCs w:val="20"/>
          <w:lang w:eastAsia="en-GB"/>
        </w:rPr>
        <w:t>Investigate, analyse, design and deliver a significant programme of work which includes managing discrete projects / casework and initiatives affecting services across the council. </w:t>
      </w:r>
    </w:p>
    <w:p w14:paraId="2756A46A" w14:textId="16F8C002" w:rsidR="00C77A3B" w:rsidRDefault="00C77A3B" w:rsidP="00F331D9">
      <w:pPr>
        <w:ind w:left="1275" w:hanging="1275"/>
        <w:textAlignment w:val="baseline"/>
        <w:rPr>
          <w:rFonts w:ascii="Segoe UI" w:eastAsia="Times New Roman" w:hAnsi="Segoe UI" w:cs="Segoe UI"/>
          <w:sz w:val="18"/>
          <w:szCs w:val="18"/>
          <w:lang w:eastAsia="en-GB"/>
        </w:rPr>
      </w:pPr>
      <w:r>
        <w:rPr>
          <w:rFonts w:cs="Arial"/>
          <w:noProof/>
          <w:sz w:val="20"/>
          <w:szCs w:val="20"/>
          <w:lang w:eastAsia="en-GB"/>
        </w:rPr>
        <mc:AlternateContent>
          <mc:Choice Requires="wps">
            <w:drawing>
              <wp:anchor distT="0" distB="0" distL="114300" distR="114300" simplePos="0" relativeHeight="251658240" behindDoc="0" locked="0" layoutInCell="1" allowOverlap="1" wp14:anchorId="6C9731BC" wp14:editId="5FEAC299">
                <wp:simplePos x="0" y="0"/>
                <wp:positionH relativeFrom="margin">
                  <wp:align>right</wp:align>
                </wp:positionH>
                <wp:positionV relativeFrom="paragraph">
                  <wp:posOffset>130603</wp:posOffset>
                </wp:positionV>
                <wp:extent cx="6655981" cy="862965"/>
                <wp:effectExtent l="0" t="0" r="12065" b="13335"/>
                <wp:wrapNone/>
                <wp:docPr id="2074197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981" cy="862965"/>
                        </a:xfrm>
                        <a:prstGeom prst="rect">
                          <a:avLst/>
                        </a:prstGeom>
                        <a:solidFill>
                          <a:srgbClr val="FFFFFF"/>
                        </a:solidFill>
                        <a:ln w="9525">
                          <a:solidFill>
                            <a:srgbClr val="000000"/>
                          </a:solidFill>
                          <a:miter lim="800000"/>
                          <a:headEnd/>
                          <a:tailEnd/>
                        </a:ln>
                      </wps:spPr>
                      <wps:txbx>
                        <w:txbxContent>
                          <w:p w14:paraId="224DD519" w14:textId="500B0090" w:rsidR="00C77A3B" w:rsidRPr="00C70356" w:rsidRDefault="00C77A3B" w:rsidP="00C77A3B">
                            <w:pPr>
                              <w:contextualSpacing/>
                              <w:rPr>
                                <w:rFonts w:cs="Arial"/>
                                <w:sz w:val="20"/>
                                <w:szCs w:val="20"/>
                              </w:rPr>
                            </w:pPr>
                            <w:r w:rsidRPr="00C70356">
                              <w:rPr>
                                <w:rFonts w:cs="Arial"/>
                                <w:sz w:val="20"/>
                                <w:szCs w:val="20"/>
                              </w:rPr>
                              <w:t xml:space="preserve">Grade M posts are higher in ‘Contacts &amp; Relationships’ with the requirement to manage a range of contentious and complex issues higher than grade L posts.  In addition, these posts may also have responsibility for supervising/overseeing colleagues, or specialist staff across service areas and external partners in a project </w:t>
                            </w:r>
                            <w:r w:rsidR="00221F8A" w:rsidRPr="00C70356">
                              <w:rPr>
                                <w:rFonts w:cs="Arial"/>
                                <w:sz w:val="20"/>
                                <w:szCs w:val="20"/>
                              </w:rPr>
                              <w:t>context and</w:t>
                            </w:r>
                            <w:r w:rsidRPr="00C70356">
                              <w:rPr>
                                <w:rFonts w:cs="Arial"/>
                                <w:sz w:val="20"/>
                                <w:szCs w:val="20"/>
                              </w:rPr>
                              <w:t xml:space="preserve"> will therefore score higher in ‘Supervision &amp; Management’ and ‘Work Demands’ to take account of these responsibilities.</w:t>
                            </w:r>
                          </w:p>
                          <w:p w14:paraId="1EF4DB94" w14:textId="77777777" w:rsidR="00C77A3B" w:rsidRPr="002327D2" w:rsidRDefault="00C77A3B" w:rsidP="00C77A3B">
                            <w:pPr>
                              <w:rPr>
                                <w:rFonts w:cs="Arial"/>
                                <w:sz w:val="20"/>
                                <w:szCs w:val="20"/>
                              </w:rPr>
                            </w:pPr>
                          </w:p>
                          <w:tbl>
                            <w:tblPr>
                              <w:tblW w:w="9072" w:type="dxa"/>
                              <w:tblInd w:w="1352" w:type="dxa"/>
                              <w:tblBorders>
                                <w:top w:val="nil"/>
                                <w:left w:val="nil"/>
                                <w:bottom w:val="nil"/>
                                <w:right w:val="nil"/>
                              </w:tblBorders>
                              <w:tblLayout w:type="fixed"/>
                              <w:tblLook w:val="0000" w:firstRow="0" w:lastRow="0" w:firstColumn="0" w:lastColumn="0" w:noHBand="0" w:noVBand="0"/>
                            </w:tblPr>
                            <w:tblGrid>
                              <w:gridCol w:w="9072"/>
                            </w:tblGrid>
                            <w:tr w:rsidR="00C77A3B" w:rsidRPr="0078070C" w14:paraId="1E5E7D74" w14:textId="77777777" w:rsidTr="00BE607D">
                              <w:trPr>
                                <w:trHeight w:val="325"/>
                              </w:trPr>
                              <w:tc>
                                <w:tcPr>
                                  <w:tcW w:w="9072" w:type="dxa"/>
                                </w:tcPr>
                                <w:p w14:paraId="329878C9" w14:textId="77777777" w:rsidR="00C77A3B" w:rsidRPr="0078070C" w:rsidRDefault="00C77A3B" w:rsidP="00BE607D">
                                  <w:pPr>
                                    <w:pStyle w:val="Default"/>
                                    <w:rPr>
                                      <w:sz w:val="16"/>
                                      <w:szCs w:val="16"/>
                                    </w:rPr>
                                  </w:pPr>
                                </w:p>
                              </w:tc>
                            </w:tr>
                          </w:tbl>
                          <w:p w14:paraId="29FF9B17" w14:textId="77777777" w:rsidR="00C77A3B" w:rsidRDefault="00C77A3B" w:rsidP="00C77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731BC" id="_x0000_t202" coordsize="21600,21600" o:spt="202" path="m,l,21600r21600,l21600,xe">
                <v:stroke joinstyle="miter"/>
                <v:path gradientshapeok="t" o:connecttype="rect"/>
              </v:shapetype>
              <v:shape id="Text Box 3" o:spid="_x0000_s1026" type="#_x0000_t202" style="position:absolute;left:0;text-align:left;margin-left:472.9pt;margin-top:10.3pt;width:524.1pt;height:6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qeFgIAACsEAAAOAAAAZHJzL2Uyb0RvYy54bWysU9uO2jAQfa/Uf7D8XgIIKESE1ZYtVaXt&#10;ttK2H2Ach1h1PO7YkNCv79jJsvT2UtUPlsczPjNz5nh90zWGnRR6Dbbgk9GYM2UllNoeCv7l8+7V&#10;kjMfhC2FAasKflae32xevli3LldTqMGUChmBWJ+3ruB1CC7PMi9r1Qg/AqcsOSvARgQy8ZCVKFpC&#10;b0w2HY8XWQtYOgSpvKfbu97JNwm/qpQMH6vKq8BMwam2kHZM+z7u2WYt8gMKV2s5lCH+oYpGaEtJ&#10;L1B3Igh2RP0bVKMlgocqjCQ0GVSVlir1QN1Mxr9081gLp1IvRI53F5r8/4OVD6dH9wlZ6N5ARwNM&#10;TXh3D/KrZxa2tbAHdYsIba1ESYknkbKsdT4fnkaqfe4jyL79ACUNWRwDJKCuwiayQn0yQqcBnC+k&#10;qy4wSZeLxXy+Wk44k+RbLqarxTylEPnTa4c+vFPQsHgoONJQE7o43fsQqxH5U0hM5sHocqeNSQYe&#10;9luD7CRIALu0BvSfwoxlbcFX8+m8J+CvEOO0/gTR6EBKNrqhLi5BIo+0vbVl0lkQ2vRnKtnYgcdI&#10;XU9i6PYdBUY+91CeiVGEXrH0w+hQA37nrCW1Ftx/OwpUnJn3lqaymsxmUd7JmM1fT8nAa8/+2iOs&#10;JKiCB8764zb0X+LoUB9qytTrwMItTbLSieTnqoa6SZGJ++H3RMlf2ynq+Y9vfgAAAP//AwBQSwME&#10;FAAGAAgAAAAhAJuw+KveAAAACAEAAA8AAABkcnMvZG93bnJldi54bWxMj8FOwzAQRO9I/IO1SFxQ&#10;axPaEEKcCiGB6A1aBFc33iYR9jrYbhr+HvcEt1nNauZNtZqsYSP60DuScD0XwJAap3tqJbxvn2YF&#10;sBAVaWUcoYQfDLCqz88qVWp3pDccN7FlKYRCqSR0MQ4l56Hp0KowdwNS8vbOWxXT6VuuvTqmcGt4&#10;JkTOreopNXRqwMcOm6/NwUooFi/jZ1jfvH40+d7cxavb8fnbS3l5MT3cA4s4xb9nOOEndKgT084d&#10;SAdmJKQhUUImcmAnVyyKDNguqWW+BF5X/P+A+hcAAP//AwBQSwECLQAUAAYACAAAACEAtoM4kv4A&#10;AADhAQAAEwAAAAAAAAAAAAAAAAAAAAAAW0NvbnRlbnRfVHlwZXNdLnhtbFBLAQItABQABgAIAAAA&#10;IQA4/SH/1gAAAJQBAAALAAAAAAAAAAAAAAAAAC8BAABfcmVscy8ucmVsc1BLAQItABQABgAIAAAA&#10;IQArYtqeFgIAACsEAAAOAAAAAAAAAAAAAAAAAC4CAABkcnMvZTJvRG9jLnhtbFBLAQItABQABgAI&#10;AAAAIQCbsPir3gAAAAgBAAAPAAAAAAAAAAAAAAAAAHAEAABkcnMvZG93bnJldi54bWxQSwUGAAAA&#10;AAQABADzAAAAewUAAAAA&#10;">
                <v:textbox>
                  <w:txbxContent>
                    <w:p w14:paraId="224DD519" w14:textId="500B0090" w:rsidR="00C77A3B" w:rsidRPr="00C70356" w:rsidRDefault="00C77A3B" w:rsidP="00C77A3B">
                      <w:pPr>
                        <w:contextualSpacing/>
                        <w:rPr>
                          <w:rFonts w:cs="Arial"/>
                          <w:sz w:val="20"/>
                          <w:szCs w:val="20"/>
                        </w:rPr>
                      </w:pPr>
                      <w:r w:rsidRPr="00C70356">
                        <w:rPr>
                          <w:rFonts w:cs="Arial"/>
                          <w:sz w:val="20"/>
                          <w:szCs w:val="20"/>
                        </w:rPr>
                        <w:t xml:space="preserve">Grade M posts are higher in ‘Contacts &amp; Relationships’ with the requirement to manage a range of contentious and complex issues higher than grade L posts.  In addition, these posts may also have responsibility for supervising/overseeing colleagues, or specialist staff across service areas and external partners in a project </w:t>
                      </w:r>
                      <w:r w:rsidR="00221F8A" w:rsidRPr="00C70356">
                        <w:rPr>
                          <w:rFonts w:cs="Arial"/>
                          <w:sz w:val="20"/>
                          <w:szCs w:val="20"/>
                        </w:rPr>
                        <w:t>context and</w:t>
                      </w:r>
                      <w:r w:rsidRPr="00C70356">
                        <w:rPr>
                          <w:rFonts w:cs="Arial"/>
                          <w:sz w:val="20"/>
                          <w:szCs w:val="20"/>
                        </w:rPr>
                        <w:t xml:space="preserve"> will therefore score higher in ‘Supervision &amp; Management’ and ‘Work Demands’ to take account of these responsibilities.</w:t>
                      </w:r>
                    </w:p>
                    <w:p w14:paraId="1EF4DB94" w14:textId="77777777" w:rsidR="00C77A3B" w:rsidRPr="002327D2" w:rsidRDefault="00C77A3B" w:rsidP="00C77A3B">
                      <w:pPr>
                        <w:rPr>
                          <w:rFonts w:cs="Arial"/>
                          <w:sz w:val="20"/>
                          <w:szCs w:val="20"/>
                        </w:rPr>
                      </w:pPr>
                    </w:p>
                    <w:tbl>
                      <w:tblPr>
                        <w:tblW w:w="9072" w:type="dxa"/>
                        <w:tblInd w:w="1352" w:type="dxa"/>
                        <w:tblBorders>
                          <w:top w:val="nil"/>
                          <w:left w:val="nil"/>
                          <w:bottom w:val="nil"/>
                          <w:right w:val="nil"/>
                        </w:tblBorders>
                        <w:tblLayout w:type="fixed"/>
                        <w:tblLook w:val="0000" w:firstRow="0" w:lastRow="0" w:firstColumn="0" w:lastColumn="0" w:noHBand="0" w:noVBand="0"/>
                      </w:tblPr>
                      <w:tblGrid>
                        <w:gridCol w:w="9072"/>
                      </w:tblGrid>
                      <w:tr w:rsidR="00C77A3B" w:rsidRPr="0078070C" w14:paraId="1E5E7D74" w14:textId="77777777" w:rsidTr="00BE607D">
                        <w:trPr>
                          <w:trHeight w:val="325"/>
                        </w:trPr>
                        <w:tc>
                          <w:tcPr>
                            <w:tcW w:w="9072" w:type="dxa"/>
                          </w:tcPr>
                          <w:p w14:paraId="329878C9" w14:textId="77777777" w:rsidR="00C77A3B" w:rsidRPr="0078070C" w:rsidRDefault="00C77A3B" w:rsidP="00BE607D">
                            <w:pPr>
                              <w:pStyle w:val="Default"/>
                              <w:rPr>
                                <w:sz w:val="16"/>
                                <w:szCs w:val="16"/>
                              </w:rPr>
                            </w:pPr>
                          </w:p>
                        </w:tc>
                      </w:tr>
                    </w:tbl>
                    <w:p w14:paraId="29FF9B17" w14:textId="77777777" w:rsidR="00C77A3B" w:rsidRDefault="00C77A3B" w:rsidP="00C77A3B"/>
                  </w:txbxContent>
                </v:textbox>
                <w10:wrap anchorx="margin"/>
              </v:shape>
            </w:pict>
          </mc:Fallback>
        </mc:AlternateContent>
      </w:r>
    </w:p>
    <w:p w14:paraId="28B407DD" w14:textId="77777777" w:rsidR="00C77A3B" w:rsidRPr="00F331D9" w:rsidRDefault="00C77A3B" w:rsidP="00F331D9">
      <w:pPr>
        <w:ind w:left="1275" w:hanging="1275"/>
        <w:textAlignment w:val="baseline"/>
        <w:rPr>
          <w:rFonts w:ascii="Segoe UI" w:eastAsia="Times New Roman" w:hAnsi="Segoe UI" w:cs="Segoe UI"/>
          <w:sz w:val="18"/>
          <w:szCs w:val="18"/>
          <w:lang w:eastAsia="en-GB"/>
        </w:rPr>
      </w:pPr>
    </w:p>
    <w:p w14:paraId="517455A8" w14:textId="05793BD3" w:rsidR="00F331D9" w:rsidRPr="00F331D9" w:rsidRDefault="00F331D9" w:rsidP="00F331D9">
      <w:pPr>
        <w:ind w:left="1410" w:hanging="1410"/>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w:t>
      </w:r>
    </w:p>
    <w:p w14:paraId="7706F14F" w14:textId="07014480" w:rsidR="00F331D9" w:rsidRPr="00F331D9" w:rsidRDefault="00F331D9" w:rsidP="00F331D9">
      <w:pPr>
        <w:ind w:left="1410" w:hanging="1410"/>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w:t>
      </w:r>
    </w:p>
    <w:p w14:paraId="60645763" w14:textId="77777777" w:rsidR="00F331D9" w:rsidRPr="00F331D9" w:rsidRDefault="00F331D9" w:rsidP="00F331D9">
      <w:pPr>
        <w:ind w:left="1410" w:hanging="1410"/>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w:t>
      </w:r>
    </w:p>
    <w:p w14:paraId="04795C31" w14:textId="77777777" w:rsidR="00F331D9" w:rsidRPr="00F331D9" w:rsidRDefault="00F331D9" w:rsidP="00F331D9">
      <w:pPr>
        <w:ind w:left="1410" w:hanging="1410"/>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w:t>
      </w:r>
    </w:p>
    <w:p w14:paraId="3ED27481" w14:textId="77777777" w:rsidR="00F331D9" w:rsidRPr="00F331D9" w:rsidRDefault="00F331D9" w:rsidP="00F331D9">
      <w:pPr>
        <w:ind w:left="1410" w:hanging="1410"/>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w:t>
      </w:r>
    </w:p>
    <w:p w14:paraId="2ACC5540" w14:textId="77777777" w:rsidR="00F331D9" w:rsidRPr="00F331D9" w:rsidRDefault="00F331D9" w:rsidP="00F331D9">
      <w:pPr>
        <w:ind w:left="1410" w:hanging="1410"/>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8660"/>
      </w:tblGrid>
      <w:tr w:rsidR="00F331D9" w:rsidRPr="00F331D9" w14:paraId="57462015"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7BEF50A9"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b/>
                <w:bCs/>
                <w:sz w:val="20"/>
                <w:szCs w:val="20"/>
                <w:lang w:eastAsia="en-GB"/>
              </w:rPr>
              <w:t>Factor</w:t>
            </w:r>
            <w:r w:rsidRPr="00F331D9">
              <w:rPr>
                <w:rFonts w:eastAsia="Times New Roman" w:cs="Arial"/>
                <w:sz w:val="20"/>
                <w:szCs w:val="20"/>
                <w:lang w:eastAsia="en-GB"/>
              </w:rPr>
              <w:t> </w:t>
            </w:r>
          </w:p>
        </w:tc>
        <w:tc>
          <w:tcPr>
            <w:tcW w:w="9090" w:type="dxa"/>
            <w:tcBorders>
              <w:top w:val="single" w:sz="6" w:space="0" w:color="auto"/>
              <w:left w:val="single" w:sz="6" w:space="0" w:color="auto"/>
              <w:bottom w:val="single" w:sz="6" w:space="0" w:color="auto"/>
              <w:right w:val="single" w:sz="6" w:space="0" w:color="auto"/>
            </w:tcBorders>
            <w:hideMark/>
          </w:tcPr>
          <w:p w14:paraId="26F6707D"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b/>
                <w:bCs/>
                <w:sz w:val="20"/>
                <w:szCs w:val="20"/>
                <w:lang w:eastAsia="en-GB"/>
              </w:rPr>
              <w:t>Relevant Job Information</w:t>
            </w:r>
            <w:r w:rsidRPr="00F331D9">
              <w:rPr>
                <w:rFonts w:eastAsia="Times New Roman" w:cs="Arial"/>
                <w:sz w:val="20"/>
                <w:szCs w:val="20"/>
                <w:lang w:eastAsia="en-GB"/>
              </w:rPr>
              <w:t> </w:t>
            </w:r>
          </w:p>
        </w:tc>
      </w:tr>
      <w:tr w:rsidR="00F331D9" w:rsidRPr="00F331D9" w14:paraId="4FA36FA9"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3849BA11"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Supervision and/or Management of People </w:t>
            </w:r>
          </w:p>
        </w:tc>
        <w:tc>
          <w:tcPr>
            <w:tcW w:w="9090" w:type="dxa"/>
            <w:tcBorders>
              <w:top w:val="single" w:sz="6" w:space="0" w:color="auto"/>
              <w:left w:val="single" w:sz="6" w:space="0" w:color="auto"/>
              <w:bottom w:val="single" w:sz="6" w:space="0" w:color="auto"/>
              <w:right w:val="single" w:sz="6" w:space="0" w:color="auto"/>
            </w:tcBorders>
            <w:hideMark/>
          </w:tcPr>
          <w:p w14:paraId="7F74025A"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No full management of a team but will be required to monitor the quality and quantity of the work of others.   </w:t>
            </w:r>
          </w:p>
          <w:p w14:paraId="208B314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Will provide advice, guidance and support to colleagues to ensure whole team achievements are met. </w:t>
            </w:r>
          </w:p>
          <w:p w14:paraId="16EE50EE"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May be required to project manage a team or specialist staff across service areas and external partners. </w:t>
            </w:r>
          </w:p>
        </w:tc>
      </w:tr>
      <w:tr w:rsidR="00F331D9" w:rsidRPr="00F331D9" w14:paraId="28A9083D"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4BFF7EE2"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Indicative qualifications </w:t>
            </w:r>
          </w:p>
        </w:tc>
        <w:tc>
          <w:tcPr>
            <w:tcW w:w="9090" w:type="dxa"/>
            <w:tcBorders>
              <w:top w:val="single" w:sz="6" w:space="0" w:color="auto"/>
              <w:left w:val="single" w:sz="6" w:space="0" w:color="auto"/>
              <w:bottom w:val="single" w:sz="6" w:space="0" w:color="auto"/>
              <w:right w:val="single" w:sz="6" w:space="0" w:color="auto"/>
            </w:tcBorders>
            <w:hideMark/>
          </w:tcPr>
          <w:p w14:paraId="23B391CC" w14:textId="77777777" w:rsidR="00F331D9" w:rsidRPr="00F331D9" w:rsidRDefault="00F331D9" w:rsidP="00F331D9">
            <w:pPr>
              <w:textAlignment w:val="baseline"/>
              <w:rPr>
                <w:rFonts w:ascii="Times New Roman" w:eastAsia="Times New Roman" w:hAnsi="Times New Roman" w:cs="Times New Roman"/>
                <w:color w:val="000000"/>
                <w:szCs w:val="24"/>
                <w:lang w:eastAsia="en-GB"/>
              </w:rPr>
            </w:pPr>
            <w:r w:rsidRPr="00F331D9">
              <w:rPr>
                <w:rFonts w:eastAsia="Times New Roman" w:cs="Arial"/>
                <w:color w:val="000000"/>
                <w:sz w:val="20"/>
                <w:szCs w:val="20"/>
                <w:lang w:eastAsia="en-GB"/>
              </w:rPr>
              <w:t>Degree in relevant profession, or equivalent experience/skills. </w:t>
            </w:r>
          </w:p>
          <w:p w14:paraId="3AED15F4" w14:textId="27F6E010"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Licence / certificate / qualification required for the role</w:t>
            </w:r>
            <w:r w:rsidR="00D4517C">
              <w:rPr>
                <w:rFonts w:eastAsia="Times New Roman" w:cs="Arial"/>
                <w:sz w:val="20"/>
                <w:szCs w:val="20"/>
                <w:lang w:eastAsia="en-GB"/>
              </w:rPr>
              <w:t>.</w:t>
            </w:r>
          </w:p>
          <w:p w14:paraId="346FF920"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ITQ 2 or equivalent ICT skills and abilities demonstrating significant experience in related IT systems. </w:t>
            </w:r>
          </w:p>
          <w:p w14:paraId="46B4FF0A" w14:textId="44FE94F0"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Professional qualification in area of specialism (or equivalent experience)</w:t>
            </w:r>
            <w:r w:rsidR="00D4517C">
              <w:rPr>
                <w:rFonts w:eastAsia="Times New Roman" w:cs="Arial"/>
                <w:sz w:val="20"/>
                <w:szCs w:val="20"/>
                <w:lang w:eastAsia="en-GB"/>
              </w:rPr>
              <w:t>.</w:t>
            </w:r>
            <w:r w:rsidRPr="00F331D9">
              <w:rPr>
                <w:rFonts w:eastAsia="Times New Roman" w:cs="Arial"/>
                <w:sz w:val="20"/>
                <w:szCs w:val="20"/>
                <w:lang w:eastAsia="en-GB"/>
              </w:rPr>
              <w:t> </w:t>
            </w:r>
          </w:p>
        </w:tc>
      </w:tr>
      <w:tr w:rsidR="00F331D9" w:rsidRPr="00F331D9" w14:paraId="59570011"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77ADCB52"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Knowledge and Skills </w:t>
            </w:r>
          </w:p>
          <w:p w14:paraId="615E0DB6"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 </w:t>
            </w:r>
          </w:p>
        </w:tc>
        <w:tc>
          <w:tcPr>
            <w:tcW w:w="9090" w:type="dxa"/>
            <w:tcBorders>
              <w:top w:val="single" w:sz="6" w:space="0" w:color="auto"/>
              <w:left w:val="single" w:sz="6" w:space="0" w:color="auto"/>
              <w:bottom w:val="single" w:sz="6" w:space="0" w:color="auto"/>
              <w:right w:val="single" w:sz="6" w:space="0" w:color="auto"/>
            </w:tcBorders>
            <w:hideMark/>
          </w:tcPr>
          <w:p w14:paraId="7040E1F2"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Significant relevant professional experience post qualification in a similar work environment. </w:t>
            </w:r>
          </w:p>
          <w:p w14:paraId="0428F129"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 xml:space="preserve">Organisational expert </w:t>
            </w:r>
            <w:proofErr w:type="gramStart"/>
            <w:r w:rsidRPr="00F331D9">
              <w:rPr>
                <w:rFonts w:eastAsia="Times New Roman" w:cs="Arial"/>
                <w:sz w:val="20"/>
                <w:szCs w:val="20"/>
                <w:lang w:eastAsia="en-GB"/>
              </w:rPr>
              <w:t>in the area of</w:t>
            </w:r>
            <w:proofErr w:type="gramEnd"/>
            <w:r w:rsidRPr="00F331D9">
              <w:rPr>
                <w:rFonts w:eastAsia="Times New Roman" w:cs="Arial"/>
                <w:sz w:val="20"/>
                <w:szCs w:val="20"/>
                <w:lang w:eastAsia="en-GB"/>
              </w:rPr>
              <w:t xml:space="preserve"> specialism. </w:t>
            </w:r>
          </w:p>
          <w:p w14:paraId="31B86945"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 xml:space="preserve">Expert knowledge of relevant policy, systems, work practices, professional guidelines, legislation and a good understanding of emerging developments </w:t>
            </w:r>
            <w:proofErr w:type="gramStart"/>
            <w:r w:rsidRPr="00F331D9">
              <w:rPr>
                <w:rFonts w:eastAsia="Times New Roman" w:cs="Arial"/>
                <w:sz w:val="20"/>
                <w:szCs w:val="20"/>
                <w:lang w:eastAsia="en-GB"/>
              </w:rPr>
              <w:t>in the area of</w:t>
            </w:r>
            <w:proofErr w:type="gramEnd"/>
            <w:r w:rsidRPr="00F331D9">
              <w:rPr>
                <w:rFonts w:eastAsia="Times New Roman" w:cs="Arial"/>
                <w:sz w:val="20"/>
                <w:szCs w:val="20"/>
                <w:lang w:eastAsia="en-GB"/>
              </w:rPr>
              <w:t xml:space="preserve"> specialism. </w:t>
            </w:r>
          </w:p>
          <w:p w14:paraId="0AAB3876"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Excellent ICT skills including use of Microsoft applications and specialist systems. </w:t>
            </w:r>
          </w:p>
          <w:p w14:paraId="65A1C9C7"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Knowledge and experience of developing systems, policies, procedures and / or practices. </w:t>
            </w:r>
          </w:p>
          <w:p w14:paraId="0AC6B901"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Good knowledge of the wider sector / external influences. </w:t>
            </w:r>
          </w:p>
          <w:p w14:paraId="04B40973"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Detailed operational knowledge of systems in terms of functionality, capability and availability. </w:t>
            </w:r>
          </w:p>
          <w:p w14:paraId="09DB291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Excellent interpersonal, persuasion, influencing and negotiating skills. </w:t>
            </w:r>
          </w:p>
          <w:p w14:paraId="37C4268E"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Excellent planning and organisational skills, with proven ability to prioritise and co-ordinate workloads, monitor and evaluate work, to ensure deadlines are achieved. </w:t>
            </w:r>
          </w:p>
          <w:p w14:paraId="7B07EF32"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Proven ability to apply initiative and strategic awareness to problem solving and decision making. </w:t>
            </w:r>
          </w:p>
          <w:p w14:paraId="7A705AA7"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Ability to motivate and lead small teams of specialist staff. </w:t>
            </w:r>
          </w:p>
          <w:p w14:paraId="4352C4DC"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Experience of managing projects with service / organisation impact. </w:t>
            </w:r>
          </w:p>
        </w:tc>
      </w:tr>
      <w:tr w:rsidR="00F331D9" w:rsidRPr="00F331D9" w14:paraId="4ECF08DC"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79AA6556"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Creativity and Innovation </w:t>
            </w:r>
          </w:p>
        </w:tc>
        <w:tc>
          <w:tcPr>
            <w:tcW w:w="9090" w:type="dxa"/>
            <w:tcBorders>
              <w:top w:val="single" w:sz="6" w:space="0" w:color="auto"/>
              <w:left w:val="single" w:sz="6" w:space="0" w:color="auto"/>
              <w:bottom w:val="single" w:sz="6" w:space="0" w:color="auto"/>
              <w:right w:val="single" w:sz="6" w:space="0" w:color="auto"/>
            </w:tcBorders>
            <w:hideMark/>
          </w:tcPr>
          <w:p w14:paraId="18FE9A4B"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Apply professional knowledge and experience to interpret and recommend policy, resolve complex issues, proactively anticipate problems and deliver solutions which enhance the quality and efficiency of services. </w:t>
            </w:r>
          </w:p>
          <w:p w14:paraId="7A71E112"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 xml:space="preserve">Responsible for meeting performance standards within a policy framework and regulatory guidelines. Considerable scope to exercise initiative in </w:t>
            </w:r>
            <w:proofErr w:type="gramStart"/>
            <w:r w:rsidRPr="00F331D9">
              <w:rPr>
                <w:rFonts w:eastAsia="Times New Roman" w:cs="Arial"/>
                <w:sz w:val="20"/>
                <w:szCs w:val="20"/>
                <w:lang w:eastAsia="en-GB"/>
              </w:rPr>
              <w:t>taking action</w:t>
            </w:r>
            <w:proofErr w:type="gramEnd"/>
            <w:r w:rsidRPr="00F331D9">
              <w:rPr>
                <w:rFonts w:eastAsia="Times New Roman" w:cs="Arial"/>
                <w:sz w:val="20"/>
                <w:szCs w:val="20"/>
                <w:lang w:eastAsia="en-GB"/>
              </w:rPr>
              <w:t xml:space="preserve"> - within the boundary of well-defined policies. </w:t>
            </w:r>
          </w:p>
          <w:p w14:paraId="7DD467B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Contribute to long term strategies. </w:t>
            </w:r>
          </w:p>
          <w:p w14:paraId="589C0B8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Apply specialist/professional expertise and use judgement to make decisions where solutions are not obvious to meet customer requirements. </w:t>
            </w:r>
          </w:p>
          <w:p w14:paraId="75734CD3"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Will be required to plan over a longer period (a year or more). </w:t>
            </w:r>
          </w:p>
          <w:p w14:paraId="6357347C"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Lead initiatives to design and deliver improvements and transformation. </w:t>
            </w:r>
          </w:p>
          <w:p w14:paraId="23856060" w14:textId="086CC94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 xml:space="preserve">Manage </w:t>
            </w:r>
            <w:r w:rsidR="00221F8A" w:rsidRPr="00F331D9">
              <w:rPr>
                <w:rFonts w:eastAsia="Times New Roman" w:cs="Arial"/>
                <w:sz w:val="20"/>
                <w:szCs w:val="20"/>
                <w:lang w:eastAsia="en-GB"/>
              </w:rPr>
              <w:t>projects or</w:t>
            </w:r>
            <w:r w:rsidRPr="00F331D9">
              <w:rPr>
                <w:rFonts w:eastAsia="Times New Roman" w:cs="Arial"/>
                <w:sz w:val="20"/>
                <w:szCs w:val="20"/>
                <w:lang w:eastAsia="en-GB"/>
              </w:rPr>
              <w:t xml:space="preserve"> contribute to larger organisation wide programmes. </w:t>
            </w:r>
          </w:p>
        </w:tc>
      </w:tr>
      <w:tr w:rsidR="00F331D9" w:rsidRPr="00F331D9" w14:paraId="2D4C13C4"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7793AC6C"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Contacts and Relationships </w:t>
            </w:r>
          </w:p>
        </w:tc>
        <w:tc>
          <w:tcPr>
            <w:tcW w:w="9090" w:type="dxa"/>
            <w:tcBorders>
              <w:top w:val="single" w:sz="6" w:space="0" w:color="auto"/>
              <w:left w:val="single" w:sz="6" w:space="0" w:color="auto"/>
              <w:bottom w:val="single" w:sz="6" w:space="0" w:color="auto"/>
              <w:right w:val="single" w:sz="6" w:space="0" w:color="auto"/>
            </w:tcBorders>
            <w:hideMark/>
          </w:tcPr>
          <w:p w14:paraId="774A9687"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Provide advice and guidance to senior managers and the leadership team on a broad range of complex issues which could be contentious and challenging in nature. </w:t>
            </w:r>
          </w:p>
          <w:p w14:paraId="037DBD72"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Ability to build strong relationships and engage successfully with colleagues /partners /customers / contractors and suppliers. </w:t>
            </w:r>
          </w:p>
          <w:p w14:paraId="09D97065"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Confident and expert at negotiation and advocacy, displaying tact and diplomacy to deal with complex situations. </w:t>
            </w:r>
          </w:p>
          <w:p w14:paraId="75B98C15"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Ability to make difficult decisions to resolve issues and improve service delivery.  </w:t>
            </w:r>
          </w:p>
          <w:p w14:paraId="6A400713"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Regular contacts will include: senior managers, leadership team, councillors, external bodies and partners. </w:t>
            </w:r>
          </w:p>
          <w:p w14:paraId="355C5113"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lastRenderedPageBreak/>
              <w:t>Consult with service users / stakeholders / partners to understand issues and challenges and provide recommendations for solutions. </w:t>
            </w:r>
          </w:p>
          <w:p w14:paraId="319F1255"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Manage relationships with customers, partner organisations and / or suppliers – monitor inbound and outbound service levels: discuss operational issues with partners. </w:t>
            </w:r>
          </w:p>
          <w:p w14:paraId="3E8F04D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Lead professional and point of contact to provide technical specialist solutions. </w:t>
            </w:r>
          </w:p>
          <w:p w14:paraId="0FB9B4A1"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Apply good judgement, sensitivity and diplomacy required in all dealings with others. </w:t>
            </w:r>
          </w:p>
          <w:p w14:paraId="62533604"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Be a representative on behalf of the Service area / Council   internally and / or externally. </w:t>
            </w:r>
          </w:p>
        </w:tc>
      </w:tr>
      <w:tr w:rsidR="00F331D9" w:rsidRPr="00F331D9" w14:paraId="7E96C225"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5A9F17A6"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lastRenderedPageBreak/>
              <w:t>Decisions – Discretion &amp; Consequences </w:t>
            </w:r>
          </w:p>
        </w:tc>
        <w:tc>
          <w:tcPr>
            <w:tcW w:w="9090" w:type="dxa"/>
            <w:tcBorders>
              <w:top w:val="single" w:sz="6" w:space="0" w:color="auto"/>
              <w:left w:val="single" w:sz="6" w:space="0" w:color="auto"/>
              <w:bottom w:val="single" w:sz="6" w:space="0" w:color="auto"/>
              <w:right w:val="single" w:sz="6" w:space="0" w:color="auto"/>
            </w:tcBorders>
            <w:hideMark/>
          </w:tcPr>
          <w:p w14:paraId="245B262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Decisions lead to the setting of working standards and important procedures for the service area which have an impact across the organisation. </w:t>
            </w:r>
          </w:p>
          <w:p w14:paraId="57D380C1"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Use initiative to manage responses to complex business / technical issues within the service. Make business decisions based on up to date specialist knowledge and analysis. </w:t>
            </w:r>
          </w:p>
          <w:p w14:paraId="67FF5D1A"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Contribute to developing council strategy within the service area. </w:t>
            </w:r>
          </w:p>
          <w:p w14:paraId="4AA3AB5A"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The consequences of the decisions will have a significant effect across the organisation. </w:t>
            </w:r>
          </w:p>
          <w:p w14:paraId="03F16DAC"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Drive and delivery complex work programmes within or across specialist areas to meet established operational targets. </w:t>
            </w:r>
          </w:p>
          <w:p w14:paraId="60090805"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Develop, implement, maintain and manage complex systems, policies, procedures and / or standards within specialist area whose outcomes can affect council wide approaches / business. Review the functionality of these in response to either internal or external drivers. Recommend and implement changes as required to meet organisational needs. </w:t>
            </w:r>
          </w:p>
          <w:p w14:paraId="55858BEB"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Research, manage and evaluate complex information / data / feedback.  </w:t>
            </w:r>
          </w:p>
          <w:p w14:paraId="7F55A9FB"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Identify and interpret organisational issues, trends and problems which may have a broad impact both within the organisation and for partner organisations.  </w:t>
            </w:r>
          </w:p>
          <w:p w14:paraId="14670CCE"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Identify and recommend solutions where service delivery / business / performance risk has been identified. Lead initiatives to design and deliver improvements and transformation. </w:t>
            </w:r>
          </w:p>
          <w:p w14:paraId="5062EFCF"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Monitor and report on service standards as required. </w:t>
            </w:r>
          </w:p>
        </w:tc>
      </w:tr>
      <w:tr w:rsidR="00F331D9" w:rsidRPr="00F331D9" w14:paraId="058EC157"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78A2FF7F"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Resources </w:t>
            </w:r>
          </w:p>
        </w:tc>
        <w:tc>
          <w:tcPr>
            <w:tcW w:w="9090" w:type="dxa"/>
            <w:tcBorders>
              <w:top w:val="single" w:sz="6" w:space="0" w:color="auto"/>
              <w:left w:val="single" w:sz="6" w:space="0" w:color="auto"/>
              <w:bottom w:val="single" w:sz="6" w:space="0" w:color="auto"/>
              <w:right w:val="single" w:sz="6" w:space="0" w:color="auto"/>
            </w:tcBorders>
            <w:hideMark/>
          </w:tcPr>
          <w:p w14:paraId="2030A74C"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Little or no responsibility for physical or financial resources. </w:t>
            </w:r>
          </w:p>
        </w:tc>
      </w:tr>
      <w:tr w:rsidR="00F331D9" w:rsidRPr="00F331D9" w14:paraId="58BF1400"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509BD8F5"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Work Demands </w:t>
            </w:r>
          </w:p>
        </w:tc>
        <w:tc>
          <w:tcPr>
            <w:tcW w:w="9090" w:type="dxa"/>
            <w:tcBorders>
              <w:top w:val="single" w:sz="6" w:space="0" w:color="auto"/>
              <w:left w:val="single" w:sz="6" w:space="0" w:color="auto"/>
              <w:bottom w:val="single" w:sz="6" w:space="0" w:color="auto"/>
              <w:right w:val="single" w:sz="6" w:space="0" w:color="auto"/>
            </w:tcBorders>
            <w:hideMark/>
          </w:tcPr>
          <w:p w14:paraId="05DF0B3F"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Work subject to interruptions and deadlines, involving changing problems, circumstances or demand. </w:t>
            </w:r>
          </w:p>
        </w:tc>
      </w:tr>
      <w:tr w:rsidR="00F331D9" w:rsidRPr="00F331D9" w14:paraId="43145AD9"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356F32F8"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Work Environment </w:t>
            </w:r>
          </w:p>
        </w:tc>
        <w:tc>
          <w:tcPr>
            <w:tcW w:w="9090" w:type="dxa"/>
            <w:tcBorders>
              <w:top w:val="single" w:sz="6" w:space="0" w:color="auto"/>
              <w:left w:val="single" w:sz="6" w:space="0" w:color="auto"/>
              <w:bottom w:val="single" w:sz="6" w:space="0" w:color="auto"/>
              <w:right w:val="single" w:sz="6" w:space="0" w:color="auto"/>
            </w:tcBorders>
            <w:hideMark/>
          </w:tcPr>
          <w:p w14:paraId="06032E50"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Office based, but may involve some travelling to other council buildings.    </w:t>
            </w:r>
          </w:p>
        </w:tc>
      </w:tr>
      <w:tr w:rsidR="00F331D9" w:rsidRPr="00F331D9" w14:paraId="157D2DAC"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7EEE21FA"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Our Identity </w:t>
            </w:r>
          </w:p>
        </w:tc>
        <w:tc>
          <w:tcPr>
            <w:tcW w:w="9090" w:type="dxa"/>
            <w:tcBorders>
              <w:top w:val="single" w:sz="6" w:space="0" w:color="auto"/>
              <w:left w:val="single" w:sz="6" w:space="0" w:color="auto"/>
              <w:bottom w:val="single" w:sz="6" w:space="0" w:color="auto"/>
              <w:right w:val="single" w:sz="6" w:space="0" w:color="auto"/>
            </w:tcBorders>
            <w:hideMark/>
          </w:tcPr>
          <w:p w14:paraId="109A6A49" w14:textId="77777777" w:rsidR="00F331D9" w:rsidRPr="00F331D9" w:rsidRDefault="00F331D9" w:rsidP="00F331D9">
            <w:pPr>
              <w:textAlignment w:val="baseline"/>
              <w:rPr>
                <w:rFonts w:ascii="Times New Roman" w:eastAsia="Times New Roman" w:hAnsi="Times New Roman" w:cs="Times New Roman"/>
                <w:szCs w:val="24"/>
                <w:lang w:eastAsia="en-GB"/>
              </w:rPr>
            </w:pPr>
            <w:hyperlink r:id="rId10" w:tgtFrame="_blank" w:history="1">
              <w:r w:rsidRPr="00F331D9">
                <w:rPr>
                  <w:rFonts w:eastAsia="Times New Roman" w:cs="Arial"/>
                  <w:color w:val="0000FF"/>
                  <w:sz w:val="20"/>
                  <w:szCs w:val="20"/>
                  <w:u w:val="single"/>
                  <w:lang w:eastAsia="en-GB"/>
                </w:rPr>
                <w:t>Our Identity</w:t>
              </w:r>
            </w:hyperlink>
            <w:r w:rsidRPr="00F331D9">
              <w:rPr>
                <w:rFonts w:eastAsia="Times New Roman" w:cs="Arial"/>
                <w:sz w:val="20"/>
                <w:szCs w:val="20"/>
                <w:lang w:eastAsia="en-GB"/>
              </w:rPr>
              <w:t xml:space="preserve"> sets out who we are and provides a shared understanding of how we are all expected to lead, work and act with each other, our partners and our residents to deliver our services and build stronger communities. </w:t>
            </w:r>
            <w:r w:rsidRPr="00F331D9">
              <w:rPr>
                <w:rFonts w:eastAsia="Times New Roman" w:cs="Arial"/>
                <w:sz w:val="20"/>
                <w:szCs w:val="20"/>
                <w:lang w:val="en-US" w:eastAsia="en-GB"/>
              </w:rPr>
              <w:t xml:space="preserve">They enable us to continually evolve and adapt to </w:t>
            </w:r>
            <w:proofErr w:type="gramStart"/>
            <w:r w:rsidRPr="00F331D9">
              <w:rPr>
                <w:rFonts w:eastAsia="Times New Roman" w:cs="Arial"/>
                <w:sz w:val="20"/>
                <w:szCs w:val="20"/>
                <w:lang w:val="en-US" w:eastAsia="en-GB"/>
              </w:rPr>
              <w:t>meet</w:t>
            </w:r>
            <w:proofErr w:type="gramEnd"/>
            <w:r w:rsidRPr="00F331D9">
              <w:rPr>
                <w:rFonts w:eastAsia="Times New Roman" w:cs="Arial"/>
                <w:sz w:val="20"/>
                <w:szCs w:val="20"/>
                <w:lang w:val="en-US" w:eastAsia="en-GB"/>
              </w:rPr>
              <w:t xml:space="preserve"> the changing needs of our residents and ensure that we continue to deliver great services and make a difference to the people of Wiltshire.</w:t>
            </w:r>
            <w:r w:rsidRPr="00F331D9">
              <w:rPr>
                <w:rFonts w:eastAsia="Times New Roman" w:cs="Arial"/>
                <w:sz w:val="20"/>
                <w:szCs w:val="20"/>
                <w:lang w:eastAsia="en-GB"/>
              </w:rPr>
              <w:t> </w:t>
            </w:r>
          </w:p>
          <w:p w14:paraId="0EEC2CBE"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 xml:space="preserve">All of us are expected to demonstrate the seven elements of </w:t>
            </w:r>
            <w:hyperlink r:id="rId11" w:tgtFrame="_blank" w:history="1">
              <w:r w:rsidRPr="00F331D9">
                <w:rPr>
                  <w:rFonts w:eastAsia="Times New Roman" w:cs="Arial"/>
                  <w:color w:val="0000FF"/>
                  <w:sz w:val="20"/>
                  <w:szCs w:val="20"/>
                  <w:u w:val="single"/>
                  <w:lang w:eastAsia="en-GB"/>
                </w:rPr>
                <w:t>Our Identity</w:t>
              </w:r>
            </w:hyperlink>
            <w:r w:rsidRPr="00F331D9">
              <w:rPr>
                <w:rFonts w:eastAsia="Times New Roman" w:cs="Arial"/>
                <w:sz w:val="20"/>
                <w:szCs w:val="20"/>
                <w:lang w:eastAsia="en-GB"/>
              </w:rPr>
              <w:t xml:space="preserve"> in how we work to shape and create the organisation we want to be part of. It should influence our decisions, activities, projects and ways of working </w:t>
            </w:r>
          </w:p>
        </w:tc>
      </w:tr>
      <w:tr w:rsidR="00F331D9" w:rsidRPr="00F331D9" w14:paraId="4E54A43E"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7E4DDF3F"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Health &amp; Safety </w:t>
            </w:r>
          </w:p>
        </w:tc>
        <w:tc>
          <w:tcPr>
            <w:tcW w:w="9090" w:type="dxa"/>
            <w:tcBorders>
              <w:top w:val="single" w:sz="6" w:space="0" w:color="auto"/>
              <w:left w:val="single" w:sz="6" w:space="0" w:color="auto"/>
              <w:bottom w:val="single" w:sz="6" w:space="0" w:color="auto"/>
              <w:right w:val="single" w:sz="6" w:space="0" w:color="auto"/>
            </w:tcBorders>
            <w:hideMark/>
          </w:tcPr>
          <w:p w14:paraId="0C7A63D5"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All employees are required to carry out all duties and responsibilities with reasonable care for the health and safety of self and others and report any potential hazards or unsafe practices to their line manager. </w:t>
            </w:r>
          </w:p>
        </w:tc>
      </w:tr>
      <w:tr w:rsidR="00F331D9" w:rsidRPr="00F331D9" w14:paraId="33A467CF"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202DAB67"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Equalities </w:t>
            </w:r>
          </w:p>
        </w:tc>
        <w:tc>
          <w:tcPr>
            <w:tcW w:w="9090" w:type="dxa"/>
            <w:tcBorders>
              <w:top w:val="single" w:sz="6" w:space="0" w:color="auto"/>
              <w:left w:val="single" w:sz="6" w:space="0" w:color="auto"/>
              <w:bottom w:val="single" w:sz="6" w:space="0" w:color="auto"/>
              <w:right w:val="single" w:sz="6" w:space="0" w:color="auto"/>
            </w:tcBorders>
            <w:hideMark/>
          </w:tcPr>
          <w:p w14:paraId="13154FD5" w14:textId="5E74333A"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Wiltshire</w:t>
            </w:r>
            <w:r w:rsidR="00D4517C">
              <w:rPr>
                <w:rFonts w:eastAsia="Times New Roman" w:cs="Arial"/>
                <w:sz w:val="20"/>
                <w:szCs w:val="20"/>
                <w:lang w:eastAsia="en-GB"/>
              </w:rPr>
              <w:t xml:space="preserve"> C</w:t>
            </w:r>
            <w:r w:rsidRPr="00F331D9">
              <w:rPr>
                <w:rFonts w:eastAsia="Times New Roman" w:cs="Arial"/>
                <w:sz w:val="20"/>
                <w:szCs w:val="20"/>
                <w:lang w:eastAsia="en-GB"/>
              </w:rPr>
              <w:t xml:space="preserve">ouncil is committed to ensuring employees do not discriminate against colleagues, suppliers or third parties at work or harass or victimise others.  Incidents of discrimination at work are taken seriously and employees are encouraged to report incidents via their manager or anonymously via </w:t>
            </w:r>
            <w:hyperlink r:id="rId12" w:tgtFrame="_blank" w:history="1">
              <w:r w:rsidRPr="00F331D9">
                <w:rPr>
                  <w:rFonts w:eastAsia="Times New Roman" w:cs="Arial"/>
                  <w:color w:val="0000FF"/>
                  <w:sz w:val="20"/>
                  <w:szCs w:val="20"/>
                  <w:u w:val="single"/>
                  <w:lang w:eastAsia="en-GB"/>
                </w:rPr>
                <w:t>the whistleblowing policy</w:t>
              </w:r>
            </w:hyperlink>
            <w:r w:rsidRPr="00F331D9">
              <w:rPr>
                <w:rFonts w:eastAsia="Times New Roman" w:cs="Arial"/>
                <w:sz w:val="20"/>
                <w:szCs w:val="20"/>
                <w:lang w:eastAsia="en-GB"/>
              </w:rPr>
              <w:t>. </w:t>
            </w:r>
          </w:p>
        </w:tc>
      </w:tr>
      <w:tr w:rsidR="00F331D9" w:rsidRPr="00F331D9" w14:paraId="3A2EB84A" w14:textId="77777777" w:rsidTr="00F331D9">
        <w:trPr>
          <w:trHeight w:val="300"/>
        </w:trPr>
        <w:tc>
          <w:tcPr>
            <w:tcW w:w="1815" w:type="dxa"/>
            <w:tcBorders>
              <w:top w:val="single" w:sz="6" w:space="0" w:color="auto"/>
              <w:left w:val="single" w:sz="6" w:space="0" w:color="auto"/>
              <w:bottom w:val="single" w:sz="6" w:space="0" w:color="auto"/>
              <w:right w:val="single" w:sz="6" w:space="0" w:color="auto"/>
            </w:tcBorders>
            <w:hideMark/>
          </w:tcPr>
          <w:p w14:paraId="452F4A57"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Authority to work in the UK </w:t>
            </w:r>
          </w:p>
        </w:tc>
        <w:tc>
          <w:tcPr>
            <w:tcW w:w="9090" w:type="dxa"/>
            <w:tcBorders>
              <w:top w:val="single" w:sz="6" w:space="0" w:color="auto"/>
              <w:left w:val="single" w:sz="6" w:space="0" w:color="auto"/>
              <w:bottom w:val="single" w:sz="6" w:space="0" w:color="auto"/>
              <w:right w:val="single" w:sz="6" w:space="0" w:color="auto"/>
            </w:tcBorders>
            <w:hideMark/>
          </w:tcPr>
          <w:p w14:paraId="4243B2CA" w14:textId="77777777" w:rsidR="00F331D9" w:rsidRPr="00F331D9" w:rsidRDefault="00F331D9" w:rsidP="00F331D9">
            <w:pPr>
              <w:textAlignment w:val="baseline"/>
              <w:rPr>
                <w:rFonts w:ascii="Times New Roman" w:eastAsia="Times New Roman" w:hAnsi="Times New Roman" w:cs="Times New Roman"/>
                <w:szCs w:val="24"/>
                <w:lang w:eastAsia="en-GB"/>
              </w:rPr>
            </w:pPr>
            <w:r w:rsidRPr="00F331D9">
              <w:rPr>
                <w:rFonts w:eastAsia="Times New Roman" w:cs="Arial"/>
                <w:sz w:val="20"/>
                <w:szCs w:val="20"/>
                <w:lang w:eastAsia="en-GB"/>
              </w:rPr>
              <w:t>All employees must have the legal authority to work in the UK.  Non-EU nationals must have the relevant approval to work in the UK from the UK Border Agency.  Copies of all documents provided as proof of identity are retained for our records, by providing these proofs the council will treat this as consent. </w:t>
            </w:r>
          </w:p>
        </w:tc>
      </w:tr>
    </w:tbl>
    <w:p w14:paraId="2D60BE9C" w14:textId="77777777" w:rsidR="00F331D9" w:rsidRPr="00F331D9" w:rsidRDefault="00F331D9" w:rsidP="00F331D9">
      <w:pPr>
        <w:ind w:left="1410" w:hanging="1410"/>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w:t>
      </w:r>
    </w:p>
    <w:p w14:paraId="737D2456" w14:textId="44E20BA1" w:rsidR="00F331D9" w:rsidRPr="00F331D9" w:rsidRDefault="00F331D9" w:rsidP="00F331D9">
      <w:pPr>
        <w:textAlignment w:val="baseline"/>
        <w:rPr>
          <w:rFonts w:ascii="Segoe UI" w:eastAsia="Times New Roman" w:hAnsi="Segoe UI" w:cs="Segoe UI"/>
          <w:sz w:val="18"/>
          <w:szCs w:val="18"/>
          <w:lang w:eastAsia="en-GB"/>
        </w:rPr>
      </w:pPr>
      <w:r w:rsidRPr="00F331D9">
        <w:rPr>
          <w:rFonts w:eastAsia="Times New Roman" w:cs="Arial"/>
          <w:sz w:val="20"/>
          <w:szCs w:val="20"/>
          <w:lang w:eastAsia="en-GB"/>
        </w:rPr>
        <w:t xml:space="preserve">The above profile is intended to describe the general nature and level of work performed by employees in this role and does not detail a list of all duties and responsibilities. The </w:t>
      </w:r>
      <w:r w:rsidR="00D4517C">
        <w:rPr>
          <w:rFonts w:eastAsia="Times New Roman" w:cs="Arial"/>
          <w:sz w:val="20"/>
          <w:szCs w:val="20"/>
          <w:lang w:eastAsia="en-GB"/>
        </w:rPr>
        <w:t>c</w:t>
      </w:r>
      <w:r w:rsidRPr="00F331D9">
        <w:rPr>
          <w:rFonts w:eastAsia="Times New Roman" w:cs="Arial"/>
          <w:sz w:val="20"/>
          <w:szCs w:val="20"/>
          <w:lang w:eastAsia="en-GB"/>
        </w:rPr>
        <w:t>ouncil reserves the right to amend this role profile as necessary. </w:t>
      </w:r>
    </w:p>
    <w:p w14:paraId="5C54FC3C" w14:textId="13F5DC62" w:rsidR="00B721D5" w:rsidRPr="00451606" w:rsidRDefault="006D137E" w:rsidP="00B721D5">
      <w:pPr>
        <w:spacing w:after="200" w:line="276" w:lineRule="auto"/>
        <w:rPr>
          <w:b/>
          <w:bCs/>
          <w:sz w:val="30"/>
          <w:szCs w:val="30"/>
        </w:rPr>
      </w:pPr>
      <w:r>
        <w:rPr>
          <w:b/>
          <w:bCs/>
          <w:sz w:val="30"/>
          <w:szCs w:val="30"/>
        </w:rPr>
        <w:br w:type="page"/>
      </w:r>
    </w:p>
    <w:p w14:paraId="3A90F63A" w14:textId="7D606D7A" w:rsidR="007E4F0D" w:rsidRPr="00451606" w:rsidRDefault="007E4F0D" w:rsidP="00451606">
      <w:pPr>
        <w:spacing w:after="200" w:line="276" w:lineRule="auto"/>
        <w:rPr>
          <w:rFonts w:eastAsia="Arial" w:cs="Arial"/>
          <w:b/>
          <w:bCs/>
          <w:noProof/>
          <w:sz w:val="32"/>
          <w:szCs w:val="32"/>
        </w:rPr>
      </w:pPr>
      <w:r>
        <w:rPr>
          <w:rFonts w:eastAsia="Arial" w:cs="Arial"/>
          <w:b/>
          <w:bCs/>
          <w:noProof/>
          <w:sz w:val="32"/>
          <w:szCs w:val="32"/>
        </w:rPr>
        <w:lastRenderedPageBreak/>
        <w:t>ROLE DESCRIPTION</w:t>
      </w:r>
    </w:p>
    <w:tbl>
      <w:tblPr>
        <w:tblStyle w:val="TableGrid"/>
        <w:tblW w:w="0" w:type="auto"/>
        <w:tblInd w:w="392" w:type="dxa"/>
        <w:tblLook w:val="04A0" w:firstRow="1" w:lastRow="0" w:firstColumn="1" w:lastColumn="0" w:noHBand="0" w:noVBand="1"/>
      </w:tblPr>
      <w:tblGrid>
        <w:gridCol w:w="2634"/>
        <w:gridCol w:w="3714"/>
        <w:gridCol w:w="3716"/>
      </w:tblGrid>
      <w:tr w:rsidR="007E4F0D" w14:paraId="3A90F63E" w14:textId="77777777" w:rsidTr="006775F5">
        <w:tc>
          <w:tcPr>
            <w:tcW w:w="2661" w:type="dxa"/>
            <w:shd w:val="clear" w:color="auto" w:fill="D9D9D9" w:themeFill="background1" w:themeFillShade="D9"/>
          </w:tcPr>
          <w:p w14:paraId="3A90F63C" w14:textId="0C9C379B" w:rsidR="007E4F0D" w:rsidRPr="0058782D" w:rsidRDefault="007E4F0D" w:rsidP="006775F5">
            <w:pPr>
              <w:spacing w:before="180" w:after="180"/>
              <w:ind w:right="-14"/>
              <w:rPr>
                <w:rFonts w:eastAsia="Arial" w:cs="Arial"/>
                <w:b/>
                <w:szCs w:val="24"/>
              </w:rPr>
            </w:pPr>
            <w:r>
              <w:rPr>
                <w:rFonts w:eastAsia="Arial" w:cs="Arial"/>
                <w:b/>
                <w:szCs w:val="24"/>
              </w:rPr>
              <w:t>Role description</w:t>
            </w:r>
            <w:r w:rsidRPr="0058782D">
              <w:rPr>
                <w:rFonts w:eastAsia="Arial" w:cs="Arial"/>
                <w:b/>
                <w:szCs w:val="24"/>
              </w:rPr>
              <w:t>:</w:t>
            </w:r>
          </w:p>
        </w:tc>
        <w:tc>
          <w:tcPr>
            <w:tcW w:w="7629" w:type="dxa"/>
            <w:gridSpan w:val="2"/>
            <w:vAlign w:val="center"/>
          </w:tcPr>
          <w:p w14:paraId="3A90F63D" w14:textId="3778DBD7" w:rsidR="007E4F0D" w:rsidRPr="00F45CAF" w:rsidRDefault="001F613A" w:rsidP="006775F5">
            <w:pPr>
              <w:spacing w:before="1"/>
              <w:ind w:right="-20"/>
              <w:rPr>
                <w:rFonts w:eastAsia="Arial" w:cs="Arial"/>
              </w:rPr>
            </w:pPr>
            <w:r>
              <w:rPr>
                <w:rFonts w:eastAsia="Arial" w:cs="Arial"/>
              </w:rPr>
              <w:t>Senior Data</w:t>
            </w:r>
            <w:r w:rsidR="00624D18">
              <w:rPr>
                <w:rFonts w:eastAsia="Arial" w:cs="Arial"/>
              </w:rPr>
              <w:t xml:space="preserve"> Engineer</w:t>
            </w:r>
          </w:p>
        </w:tc>
      </w:tr>
      <w:tr w:rsidR="007E4F0D" w14:paraId="3A90F641" w14:textId="77777777" w:rsidTr="006775F5">
        <w:tc>
          <w:tcPr>
            <w:tcW w:w="2661" w:type="dxa"/>
            <w:shd w:val="clear" w:color="auto" w:fill="D9D9D9" w:themeFill="background1" w:themeFillShade="D9"/>
          </w:tcPr>
          <w:p w14:paraId="3A90F63F" w14:textId="77777777" w:rsidR="007E4F0D" w:rsidRPr="0058782D" w:rsidRDefault="007E4F0D" w:rsidP="006775F5">
            <w:pPr>
              <w:spacing w:before="180" w:after="180"/>
              <w:ind w:right="-14"/>
              <w:rPr>
                <w:rFonts w:eastAsia="Arial" w:cs="Arial"/>
                <w:b/>
                <w:szCs w:val="24"/>
              </w:rPr>
            </w:pPr>
            <w:r w:rsidRPr="0058782D">
              <w:rPr>
                <w:rFonts w:eastAsia="Arial" w:cs="Arial"/>
                <w:b/>
                <w:szCs w:val="24"/>
              </w:rPr>
              <w:t>Role profile</w:t>
            </w:r>
            <w:r>
              <w:rPr>
                <w:rFonts w:eastAsia="Arial" w:cs="Arial"/>
                <w:b/>
                <w:szCs w:val="24"/>
              </w:rPr>
              <w:t xml:space="preserve"> family:</w:t>
            </w:r>
          </w:p>
        </w:tc>
        <w:tc>
          <w:tcPr>
            <w:tcW w:w="7629" w:type="dxa"/>
            <w:gridSpan w:val="2"/>
            <w:vAlign w:val="center"/>
          </w:tcPr>
          <w:p w14:paraId="3A90F640" w14:textId="77777777" w:rsidR="007E4F0D" w:rsidRPr="00F45CAF" w:rsidRDefault="007E4F0D" w:rsidP="006775F5">
            <w:pPr>
              <w:spacing w:before="1"/>
              <w:ind w:right="-20"/>
              <w:rPr>
                <w:rFonts w:eastAsia="Arial" w:cs="Arial"/>
              </w:rPr>
            </w:pPr>
            <w:r>
              <w:rPr>
                <w:rFonts w:eastAsia="Arial" w:cs="Arial"/>
              </w:rPr>
              <w:t>Organisational Support</w:t>
            </w:r>
          </w:p>
        </w:tc>
      </w:tr>
      <w:tr w:rsidR="007E4F0D" w14:paraId="3A90F647" w14:textId="77777777" w:rsidTr="006775F5">
        <w:tc>
          <w:tcPr>
            <w:tcW w:w="2661" w:type="dxa"/>
            <w:shd w:val="clear" w:color="auto" w:fill="D9D9D9" w:themeFill="background1" w:themeFillShade="D9"/>
          </w:tcPr>
          <w:p w14:paraId="3A90F642" w14:textId="77777777" w:rsidR="007E4F0D" w:rsidRDefault="007E4F0D" w:rsidP="006775F5">
            <w:pPr>
              <w:spacing w:before="180" w:after="180"/>
              <w:ind w:right="-14"/>
              <w:rPr>
                <w:rFonts w:eastAsia="Arial" w:cs="Arial"/>
                <w:b/>
                <w:szCs w:val="24"/>
              </w:rPr>
            </w:pPr>
            <w:r>
              <w:rPr>
                <w:rFonts w:eastAsia="Arial" w:cs="Arial"/>
                <w:b/>
                <w:szCs w:val="24"/>
              </w:rPr>
              <w:t>Role profile number and grade:</w:t>
            </w:r>
          </w:p>
        </w:tc>
        <w:tc>
          <w:tcPr>
            <w:tcW w:w="3813" w:type="dxa"/>
          </w:tcPr>
          <w:p w14:paraId="3A90F643" w14:textId="77777777" w:rsidR="007E4F0D" w:rsidRDefault="007E4F0D" w:rsidP="006775F5">
            <w:pPr>
              <w:spacing w:before="1"/>
              <w:ind w:right="-20"/>
              <w:rPr>
                <w:rFonts w:eastAsia="Arial" w:cs="Arial"/>
                <w:szCs w:val="24"/>
              </w:rPr>
            </w:pPr>
          </w:p>
          <w:p w14:paraId="3A90F644" w14:textId="1E1BC663" w:rsidR="00FC72C7" w:rsidRPr="00F45CAF" w:rsidRDefault="00FC72C7" w:rsidP="006775F5">
            <w:pPr>
              <w:spacing w:before="1"/>
              <w:ind w:right="-20"/>
              <w:rPr>
                <w:rFonts w:eastAsia="Arial" w:cs="Arial"/>
              </w:rPr>
            </w:pPr>
            <w:r w:rsidRPr="00FC72C7">
              <w:rPr>
                <w:rFonts w:eastAsia="Arial" w:cs="Arial"/>
              </w:rPr>
              <w:t>OS13-2739</w:t>
            </w:r>
          </w:p>
        </w:tc>
        <w:tc>
          <w:tcPr>
            <w:tcW w:w="3816" w:type="dxa"/>
          </w:tcPr>
          <w:p w14:paraId="3A90F645" w14:textId="77777777" w:rsidR="007E4F0D" w:rsidRDefault="007E4F0D" w:rsidP="006775F5">
            <w:pPr>
              <w:spacing w:before="1"/>
              <w:ind w:right="-20"/>
              <w:rPr>
                <w:rFonts w:eastAsia="Arial" w:cs="Arial"/>
                <w:szCs w:val="24"/>
              </w:rPr>
            </w:pPr>
          </w:p>
          <w:p w14:paraId="3A90F646" w14:textId="5DB4A3C6" w:rsidR="007E4F0D" w:rsidRPr="00F45CAF" w:rsidRDefault="002F642F" w:rsidP="006775F5">
            <w:pPr>
              <w:spacing w:before="1"/>
              <w:ind w:right="-20"/>
              <w:rPr>
                <w:rFonts w:eastAsia="Arial" w:cs="Arial"/>
              </w:rPr>
            </w:pPr>
            <w:r>
              <w:rPr>
                <w:rFonts w:eastAsia="Arial" w:cs="Arial"/>
              </w:rPr>
              <w:t>Grade</w:t>
            </w:r>
            <w:r w:rsidR="00857959">
              <w:rPr>
                <w:rFonts w:eastAsia="Arial" w:cs="Arial"/>
              </w:rPr>
              <w:t xml:space="preserve"> M</w:t>
            </w:r>
          </w:p>
        </w:tc>
      </w:tr>
      <w:tr w:rsidR="007E4F0D" w14:paraId="3A90F64A" w14:textId="77777777" w:rsidTr="006775F5">
        <w:tc>
          <w:tcPr>
            <w:tcW w:w="2661" w:type="dxa"/>
            <w:shd w:val="clear" w:color="auto" w:fill="D9D9D9" w:themeFill="background1" w:themeFillShade="D9"/>
          </w:tcPr>
          <w:p w14:paraId="3A90F648" w14:textId="77777777" w:rsidR="007E4F0D" w:rsidRDefault="007E4F0D" w:rsidP="006775F5">
            <w:pPr>
              <w:spacing w:before="180" w:after="180"/>
              <w:ind w:right="-14"/>
              <w:rPr>
                <w:rFonts w:eastAsia="Arial" w:cs="Arial"/>
                <w:b/>
                <w:szCs w:val="24"/>
              </w:rPr>
            </w:pPr>
            <w:r>
              <w:rPr>
                <w:rFonts w:eastAsia="Arial" w:cs="Arial"/>
                <w:b/>
                <w:szCs w:val="24"/>
              </w:rPr>
              <w:t>Number of posts:</w:t>
            </w:r>
          </w:p>
        </w:tc>
        <w:tc>
          <w:tcPr>
            <w:tcW w:w="7629" w:type="dxa"/>
            <w:gridSpan w:val="2"/>
            <w:vAlign w:val="center"/>
          </w:tcPr>
          <w:p w14:paraId="3A90F649" w14:textId="500C51E8" w:rsidR="007E4F0D" w:rsidRPr="00F45CAF" w:rsidRDefault="004125C4" w:rsidP="006775F5">
            <w:pPr>
              <w:spacing w:before="1"/>
              <w:ind w:right="-20"/>
              <w:rPr>
                <w:rFonts w:eastAsia="Arial" w:cs="Arial"/>
              </w:rPr>
            </w:pPr>
            <w:r>
              <w:rPr>
                <w:rFonts w:eastAsia="Arial" w:cs="Arial"/>
              </w:rPr>
              <w:t>1</w:t>
            </w:r>
          </w:p>
        </w:tc>
      </w:tr>
      <w:tr w:rsidR="001F20A1" w14:paraId="3A90F64D" w14:textId="77777777" w:rsidTr="006775F5">
        <w:tc>
          <w:tcPr>
            <w:tcW w:w="2661" w:type="dxa"/>
            <w:shd w:val="clear" w:color="auto" w:fill="D9D9D9" w:themeFill="background1" w:themeFillShade="D9"/>
          </w:tcPr>
          <w:p w14:paraId="3A90F64B" w14:textId="77777777" w:rsidR="001F20A1" w:rsidRPr="0058782D" w:rsidRDefault="001F20A1" w:rsidP="001F20A1">
            <w:pPr>
              <w:spacing w:before="180" w:after="180"/>
              <w:ind w:right="-14"/>
              <w:rPr>
                <w:rFonts w:eastAsia="Arial" w:cs="Arial"/>
                <w:b/>
                <w:szCs w:val="24"/>
              </w:rPr>
            </w:pPr>
            <w:r>
              <w:rPr>
                <w:rFonts w:eastAsia="Arial" w:cs="Arial"/>
                <w:b/>
                <w:szCs w:val="24"/>
              </w:rPr>
              <w:t>Service/Team:</w:t>
            </w:r>
          </w:p>
        </w:tc>
        <w:tc>
          <w:tcPr>
            <w:tcW w:w="7629" w:type="dxa"/>
            <w:gridSpan w:val="2"/>
            <w:vAlign w:val="center"/>
          </w:tcPr>
          <w:p w14:paraId="3A90F64C" w14:textId="1948FE8C" w:rsidR="001F20A1" w:rsidRPr="00F45CAF" w:rsidRDefault="00FB10D6" w:rsidP="001F20A1">
            <w:pPr>
              <w:spacing w:before="1"/>
              <w:ind w:right="-20"/>
              <w:rPr>
                <w:rFonts w:eastAsia="Arial" w:cs="Arial"/>
              </w:rPr>
            </w:pPr>
            <w:r>
              <w:rPr>
                <w:rFonts w:eastAsia="Arial" w:cs="Arial"/>
              </w:rPr>
              <w:t>ICT / Automation and Integration Team</w:t>
            </w:r>
          </w:p>
        </w:tc>
      </w:tr>
      <w:tr w:rsidR="001F20A1" w14:paraId="3A90F650" w14:textId="77777777" w:rsidTr="006775F5">
        <w:tc>
          <w:tcPr>
            <w:tcW w:w="2661" w:type="dxa"/>
            <w:shd w:val="clear" w:color="auto" w:fill="D9D9D9" w:themeFill="background1" w:themeFillShade="D9"/>
          </w:tcPr>
          <w:p w14:paraId="3A90F64E" w14:textId="77777777" w:rsidR="001F20A1" w:rsidRPr="0058782D" w:rsidRDefault="001F20A1" w:rsidP="001F20A1">
            <w:pPr>
              <w:spacing w:before="180" w:after="180"/>
              <w:ind w:right="-14"/>
              <w:rPr>
                <w:rFonts w:eastAsia="Arial" w:cs="Arial"/>
                <w:b/>
                <w:szCs w:val="24"/>
              </w:rPr>
            </w:pPr>
            <w:r w:rsidRPr="0058782D">
              <w:rPr>
                <w:rFonts w:eastAsia="Arial" w:cs="Arial"/>
                <w:b/>
                <w:szCs w:val="24"/>
              </w:rPr>
              <w:t>Reports to:</w:t>
            </w:r>
          </w:p>
        </w:tc>
        <w:tc>
          <w:tcPr>
            <w:tcW w:w="7629" w:type="dxa"/>
            <w:gridSpan w:val="2"/>
            <w:vAlign w:val="center"/>
          </w:tcPr>
          <w:p w14:paraId="3A90F64F" w14:textId="2EB1942F" w:rsidR="001F20A1" w:rsidRPr="00F45CAF" w:rsidRDefault="002B6B8A" w:rsidP="001F20A1">
            <w:pPr>
              <w:spacing w:before="1"/>
              <w:ind w:right="-20"/>
              <w:rPr>
                <w:rFonts w:eastAsia="Arial" w:cs="Arial"/>
              </w:rPr>
            </w:pPr>
            <w:r>
              <w:rPr>
                <w:rFonts w:eastAsia="Arial" w:cs="Arial"/>
              </w:rPr>
              <w:t>Product Owner Automation and Integration</w:t>
            </w:r>
          </w:p>
        </w:tc>
      </w:tr>
    </w:tbl>
    <w:p w14:paraId="3A90F651" w14:textId="77777777" w:rsidR="007E4F0D" w:rsidRDefault="007E4F0D" w:rsidP="007E4F0D">
      <w:pPr>
        <w:widowControl w:val="0"/>
        <w:spacing w:before="24"/>
        <w:ind w:right="-20"/>
        <w:rPr>
          <w:rFonts w:eastAsia="Arial"/>
          <w:b/>
          <w:bCs/>
          <w:spacing w:val="-3"/>
          <w:sz w:val="22"/>
        </w:rPr>
      </w:pPr>
    </w:p>
    <w:tbl>
      <w:tblPr>
        <w:tblStyle w:val="TableGrid"/>
        <w:tblW w:w="0" w:type="auto"/>
        <w:tblInd w:w="378" w:type="dxa"/>
        <w:tblLook w:val="04A0" w:firstRow="1" w:lastRow="0" w:firstColumn="1" w:lastColumn="0" w:noHBand="0" w:noVBand="1"/>
      </w:tblPr>
      <w:tblGrid>
        <w:gridCol w:w="10078"/>
      </w:tblGrid>
      <w:tr w:rsidR="007E4F0D" w14:paraId="3A90F653" w14:textId="77777777" w:rsidTr="007E4F0D">
        <w:tc>
          <w:tcPr>
            <w:tcW w:w="10304" w:type="dxa"/>
            <w:shd w:val="clear" w:color="auto" w:fill="8DB3E2" w:themeFill="text2" w:themeFillTint="66"/>
          </w:tcPr>
          <w:p w14:paraId="3A90F652" w14:textId="77777777" w:rsidR="007E4F0D" w:rsidRPr="007D5575" w:rsidRDefault="007E4F0D" w:rsidP="006775F5">
            <w:pPr>
              <w:spacing w:before="120" w:after="120"/>
              <w:rPr>
                <w:b/>
              </w:rPr>
            </w:pPr>
            <w:r w:rsidRPr="00F16B3A">
              <w:rPr>
                <w:b/>
              </w:rPr>
              <w:t>Job Family overview</w:t>
            </w:r>
          </w:p>
        </w:tc>
      </w:tr>
      <w:tr w:rsidR="007E4F0D" w14:paraId="3A90F661" w14:textId="77777777" w:rsidTr="006775F5">
        <w:tc>
          <w:tcPr>
            <w:tcW w:w="10304" w:type="dxa"/>
          </w:tcPr>
          <w:p w14:paraId="3A90F654" w14:textId="77777777" w:rsidR="007E4F0D" w:rsidRPr="007D5575" w:rsidRDefault="007E4F0D" w:rsidP="006775F5">
            <w:pPr>
              <w:widowControl w:val="0"/>
              <w:spacing w:before="24"/>
              <w:ind w:right="-20"/>
              <w:rPr>
                <w:rFonts w:eastAsia="Arial"/>
                <w:b/>
                <w:bCs/>
                <w:spacing w:val="-3"/>
                <w:szCs w:val="24"/>
              </w:rPr>
            </w:pPr>
          </w:p>
          <w:p w14:paraId="3A90F655" w14:textId="77777777" w:rsidR="007E4F0D" w:rsidRDefault="007E4F0D" w:rsidP="007E4F0D">
            <w:pPr>
              <w:widowControl w:val="0"/>
              <w:spacing w:line="276" w:lineRule="auto"/>
              <w:ind w:left="284"/>
              <w:rPr>
                <w:rFonts w:cs="Arial"/>
                <w:bCs/>
              </w:rPr>
            </w:pPr>
            <w:r>
              <w:rPr>
                <w:b/>
              </w:rPr>
              <w:t>Organisational support job family overview:</w:t>
            </w:r>
            <w:r>
              <w:rPr>
                <w:rFonts w:cs="Arial"/>
                <w:bCs/>
              </w:rPr>
              <w:t xml:space="preserve"> </w:t>
            </w:r>
          </w:p>
          <w:p w14:paraId="3A90F656" w14:textId="77777777" w:rsidR="007E4F0D" w:rsidRDefault="007E4F0D" w:rsidP="007E4F0D">
            <w:pPr>
              <w:widowControl w:val="0"/>
              <w:spacing w:line="276" w:lineRule="auto"/>
              <w:ind w:left="284"/>
              <w:rPr>
                <w:rFonts w:cs="Arial"/>
                <w:bCs/>
              </w:rPr>
            </w:pPr>
          </w:p>
          <w:p w14:paraId="3A90F657" w14:textId="22FE4904" w:rsidR="007E4F0D" w:rsidRDefault="007E4F0D" w:rsidP="007E4F0D">
            <w:pPr>
              <w:widowControl w:val="0"/>
              <w:spacing w:line="276" w:lineRule="auto"/>
              <w:ind w:left="284"/>
              <w:rPr>
                <w:rFonts w:cs="Arial"/>
                <w:bCs/>
              </w:rPr>
            </w:pPr>
            <w:r>
              <w:rPr>
                <w:rFonts w:cs="Arial"/>
                <w:bCs/>
              </w:rPr>
              <w:t xml:space="preserve">Delivery of services to support the </w:t>
            </w:r>
            <w:r w:rsidR="00D4517C">
              <w:rPr>
                <w:rFonts w:cs="Arial"/>
                <w:bCs/>
              </w:rPr>
              <w:t>c</w:t>
            </w:r>
            <w:r>
              <w:rPr>
                <w:rFonts w:cs="Arial"/>
                <w:bCs/>
              </w:rPr>
              <w:t>ouncil and its partners in longer term; corporate compliance, contracting, planning, performance, policy and strategy.</w:t>
            </w:r>
          </w:p>
          <w:p w14:paraId="50F42AD7" w14:textId="77777777" w:rsidR="004D0A92" w:rsidRDefault="004D0A92" w:rsidP="007E4F0D">
            <w:pPr>
              <w:widowControl w:val="0"/>
              <w:spacing w:line="276" w:lineRule="auto"/>
              <w:ind w:left="284"/>
              <w:rPr>
                <w:rFonts w:cs="Arial"/>
              </w:rPr>
            </w:pPr>
          </w:p>
          <w:p w14:paraId="3A90F658" w14:textId="73EE32EB" w:rsidR="007E4F0D" w:rsidRPr="004D0A92" w:rsidRDefault="007E4F0D" w:rsidP="004D0A92">
            <w:pPr>
              <w:widowControl w:val="0"/>
              <w:numPr>
                <w:ilvl w:val="0"/>
                <w:numId w:val="6"/>
              </w:numPr>
              <w:spacing w:line="276" w:lineRule="auto"/>
              <w:rPr>
                <w:rFonts w:cs="Arial"/>
              </w:rPr>
            </w:pPr>
            <w:r>
              <w:rPr>
                <w:rFonts w:cs="Arial"/>
              </w:rPr>
              <w:t xml:space="preserve"> Focus on the business and service infrastructure of the </w:t>
            </w:r>
            <w:r w:rsidR="004D0A92">
              <w:rPr>
                <w:rFonts w:cs="Arial"/>
              </w:rPr>
              <w:t>c</w:t>
            </w:r>
            <w:r w:rsidRPr="004D0A92">
              <w:rPr>
                <w:rFonts w:cs="Arial"/>
              </w:rPr>
              <w:t>ouncil and its partners to ensure effective management and proper compliance</w:t>
            </w:r>
          </w:p>
          <w:p w14:paraId="3A90F659" w14:textId="421C61A8" w:rsidR="007E4F0D" w:rsidRDefault="007E4F0D" w:rsidP="007E4F0D">
            <w:pPr>
              <w:widowControl w:val="0"/>
              <w:numPr>
                <w:ilvl w:val="0"/>
                <w:numId w:val="6"/>
              </w:numPr>
              <w:spacing w:line="276" w:lineRule="auto"/>
              <w:rPr>
                <w:rFonts w:cs="Arial"/>
              </w:rPr>
            </w:pPr>
            <w:r>
              <w:rPr>
                <w:rFonts w:cs="Arial"/>
              </w:rPr>
              <w:t>Advice and services rendered will generally be accepted as authoritative and recommended practice</w:t>
            </w:r>
            <w:r w:rsidR="004D0A92">
              <w:rPr>
                <w:rFonts w:cs="Arial"/>
              </w:rPr>
              <w:t>.</w:t>
            </w:r>
          </w:p>
          <w:p w14:paraId="3A90F65A" w14:textId="55DB44EB" w:rsidR="007E4F0D" w:rsidRDefault="007E4F0D" w:rsidP="007E4F0D">
            <w:pPr>
              <w:widowControl w:val="0"/>
              <w:numPr>
                <w:ilvl w:val="0"/>
                <w:numId w:val="6"/>
              </w:numPr>
              <w:spacing w:line="276" w:lineRule="auto"/>
              <w:rPr>
                <w:rFonts w:cs="Arial"/>
              </w:rPr>
            </w:pPr>
            <w:r>
              <w:rPr>
                <w:rFonts w:cs="Arial"/>
              </w:rPr>
              <w:t>Specialist area and/or management knowledge</w:t>
            </w:r>
            <w:r w:rsidR="004D0A92">
              <w:rPr>
                <w:rFonts w:cs="Arial"/>
              </w:rPr>
              <w:t>.</w:t>
            </w:r>
          </w:p>
          <w:p w14:paraId="3A90F65B" w14:textId="57EFD1DF" w:rsidR="007E4F0D" w:rsidRDefault="007E4F0D" w:rsidP="007E4F0D">
            <w:pPr>
              <w:widowControl w:val="0"/>
              <w:numPr>
                <w:ilvl w:val="0"/>
                <w:numId w:val="6"/>
              </w:numPr>
              <w:spacing w:line="276" w:lineRule="auto"/>
              <w:rPr>
                <w:rFonts w:cs="Arial"/>
              </w:rPr>
            </w:pPr>
            <w:r>
              <w:rPr>
                <w:rFonts w:cs="Arial"/>
              </w:rPr>
              <w:t>Understanding area concepts and plans</w:t>
            </w:r>
            <w:r w:rsidR="004D0A92">
              <w:rPr>
                <w:rFonts w:cs="Arial"/>
              </w:rPr>
              <w:t>.</w:t>
            </w:r>
          </w:p>
          <w:p w14:paraId="3A90F65C" w14:textId="2653446F" w:rsidR="007E4F0D" w:rsidRDefault="007E4F0D" w:rsidP="007E4F0D">
            <w:pPr>
              <w:widowControl w:val="0"/>
              <w:numPr>
                <w:ilvl w:val="0"/>
                <w:numId w:val="6"/>
              </w:numPr>
              <w:spacing w:line="276" w:lineRule="auto"/>
              <w:rPr>
                <w:rFonts w:cs="Arial"/>
              </w:rPr>
            </w:pPr>
            <w:r>
              <w:rPr>
                <w:rFonts w:cs="Arial"/>
              </w:rPr>
              <w:t>Defining implications of external influences and trends</w:t>
            </w:r>
            <w:r w:rsidR="004D0A92">
              <w:rPr>
                <w:rFonts w:cs="Arial"/>
              </w:rPr>
              <w:t>.</w:t>
            </w:r>
          </w:p>
          <w:p w14:paraId="3A90F65D" w14:textId="637529CB" w:rsidR="007E4F0D" w:rsidRDefault="007E4F0D" w:rsidP="007E4F0D">
            <w:pPr>
              <w:widowControl w:val="0"/>
              <w:numPr>
                <w:ilvl w:val="0"/>
                <w:numId w:val="6"/>
              </w:numPr>
              <w:spacing w:line="276" w:lineRule="auto"/>
              <w:rPr>
                <w:rFonts w:cs="Arial"/>
              </w:rPr>
            </w:pPr>
            <w:r>
              <w:rPr>
                <w:rFonts w:cs="Arial"/>
              </w:rPr>
              <w:t>Shaping of Council responses including service plans/</w:t>
            </w:r>
            <w:r>
              <w:rPr>
                <w:rFonts w:cs="Arial"/>
                <w:bCs/>
              </w:rPr>
              <w:t>strategies &amp; policies</w:t>
            </w:r>
            <w:r w:rsidR="004D0A92">
              <w:rPr>
                <w:rFonts w:cs="Arial"/>
                <w:bCs/>
              </w:rPr>
              <w:t>.</w:t>
            </w:r>
          </w:p>
          <w:p w14:paraId="3A90F65E" w14:textId="20D137ED" w:rsidR="007E4F0D" w:rsidRDefault="007E4F0D" w:rsidP="007E4F0D">
            <w:pPr>
              <w:widowControl w:val="0"/>
              <w:numPr>
                <w:ilvl w:val="0"/>
                <w:numId w:val="6"/>
              </w:numPr>
              <w:spacing w:line="276" w:lineRule="auto"/>
              <w:rPr>
                <w:rFonts w:cs="Arial"/>
                <w:bCs/>
              </w:rPr>
            </w:pPr>
            <w:r>
              <w:rPr>
                <w:rFonts w:cs="Arial"/>
                <w:bCs/>
              </w:rPr>
              <w:t>Definition &amp; management of strategic planning processes</w:t>
            </w:r>
            <w:r w:rsidR="004D0A92">
              <w:rPr>
                <w:rFonts w:cs="Arial"/>
                <w:bCs/>
              </w:rPr>
              <w:t>.</w:t>
            </w:r>
          </w:p>
          <w:p w14:paraId="3A90F65F" w14:textId="155B3726" w:rsidR="007E4F0D" w:rsidRDefault="007E4F0D" w:rsidP="007E4F0D">
            <w:pPr>
              <w:widowControl w:val="0"/>
              <w:numPr>
                <w:ilvl w:val="0"/>
                <w:numId w:val="6"/>
              </w:numPr>
              <w:spacing w:line="276" w:lineRule="auto"/>
              <w:rPr>
                <w:rFonts w:cs="Arial"/>
              </w:rPr>
            </w:pPr>
            <w:r>
              <w:rPr>
                <w:rFonts w:cs="Arial"/>
                <w:bCs/>
              </w:rPr>
              <w:t>Monitoring and reporting of performance</w:t>
            </w:r>
            <w:r w:rsidR="004D0A92">
              <w:rPr>
                <w:rFonts w:cs="Arial"/>
                <w:bCs/>
              </w:rPr>
              <w:t>.</w:t>
            </w:r>
          </w:p>
          <w:p w14:paraId="3A90F660" w14:textId="77777777" w:rsidR="007E4F0D" w:rsidRPr="004874FB" w:rsidRDefault="007E4F0D" w:rsidP="006775F5">
            <w:pPr>
              <w:spacing w:line="278" w:lineRule="auto"/>
              <w:rPr>
                <w:szCs w:val="24"/>
              </w:rPr>
            </w:pPr>
          </w:p>
        </w:tc>
      </w:tr>
    </w:tbl>
    <w:p w14:paraId="3A90F662" w14:textId="77777777" w:rsidR="007E4F0D" w:rsidRDefault="007E4F0D" w:rsidP="007E4F0D">
      <w:pPr>
        <w:widowControl w:val="0"/>
        <w:spacing w:before="24"/>
        <w:ind w:right="-20"/>
        <w:rPr>
          <w:rFonts w:eastAsia="Arial"/>
          <w:b/>
          <w:bCs/>
          <w:spacing w:val="-3"/>
          <w:sz w:val="22"/>
        </w:rPr>
      </w:pPr>
    </w:p>
    <w:tbl>
      <w:tblPr>
        <w:tblStyle w:val="TableGrid"/>
        <w:tblW w:w="0" w:type="auto"/>
        <w:tblInd w:w="378" w:type="dxa"/>
        <w:tblLook w:val="04A0" w:firstRow="1" w:lastRow="0" w:firstColumn="1" w:lastColumn="0" w:noHBand="0" w:noVBand="1"/>
      </w:tblPr>
      <w:tblGrid>
        <w:gridCol w:w="10078"/>
      </w:tblGrid>
      <w:tr w:rsidR="007E4F0D" w:rsidRPr="007D5575" w14:paraId="3A90F664" w14:textId="77777777" w:rsidTr="6CA04E68">
        <w:tc>
          <w:tcPr>
            <w:tcW w:w="10304" w:type="dxa"/>
            <w:shd w:val="clear" w:color="auto" w:fill="D9D9D9" w:themeFill="background1" w:themeFillShade="D9"/>
          </w:tcPr>
          <w:p w14:paraId="3A90F663" w14:textId="77777777" w:rsidR="007E4F0D" w:rsidRPr="007D5575" w:rsidRDefault="003568C3" w:rsidP="003568C3">
            <w:pPr>
              <w:spacing w:before="120" w:after="120"/>
              <w:rPr>
                <w:b/>
              </w:rPr>
            </w:pPr>
            <w:r>
              <w:rPr>
                <w:b/>
              </w:rPr>
              <w:t>Service / function</w:t>
            </w:r>
            <w:r w:rsidR="007E4F0D">
              <w:rPr>
                <w:b/>
              </w:rPr>
              <w:t xml:space="preserve"> Context</w:t>
            </w:r>
          </w:p>
        </w:tc>
      </w:tr>
      <w:tr w:rsidR="007E4F0D" w:rsidRPr="007D5575" w14:paraId="3A90F668" w14:textId="77777777" w:rsidTr="00A17478">
        <w:tc>
          <w:tcPr>
            <w:tcW w:w="10304" w:type="dxa"/>
          </w:tcPr>
          <w:p w14:paraId="4EAFE63E" w14:textId="503A049F" w:rsidR="0041527F" w:rsidRPr="00FA3DD2" w:rsidRDefault="0041527F" w:rsidP="0041527F">
            <w:pPr>
              <w:autoSpaceDE w:val="0"/>
              <w:autoSpaceDN w:val="0"/>
              <w:adjustRightInd w:val="0"/>
              <w:spacing w:after="160" w:line="264" w:lineRule="auto"/>
              <w:rPr>
                <w:rFonts w:eastAsia="Arial" w:cs="Arial"/>
              </w:rPr>
            </w:pPr>
            <w:r w:rsidRPr="00FA3DD2">
              <w:rPr>
                <w:rFonts w:eastAsia="Arial" w:cs="Arial"/>
              </w:rPr>
              <w:t xml:space="preserve">As an ICT Service, our primary purpose is to empower staff through technology. </w:t>
            </w:r>
            <w:proofErr w:type="gramStart"/>
            <w:r w:rsidRPr="00FA3DD2">
              <w:rPr>
                <w:rFonts w:eastAsia="Arial" w:cs="Arial"/>
              </w:rPr>
              <w:t>In order to</w:t>
            </w:r>
            <w:proofErr w:type="gramEnd"/>
            <w:r w:rsidRPr="00FA3DD2">
              <w:rPr>
                <w:rFonts w:eastAsia="Arial" w:cs="Arial"/>
              </w:rPr>
              <w:t xml:space="preserve"> achieve this and support the corporate goals, IT needs to work, all the time, and every time. IT solutions need to be delivered quickly and issues resolved quickly. IT needs to be </w:t>
            </w:r>
            <w:r w:rsidR="00FC72C7" w:rsidRPr="00FA3DD2">
              <w:rPr>
                <w:rFonts w:eastAsia="Arial" w:cs="Arial"/>
              </w:rPr>
              <w:t>simple;</w:t>
            </w:r>
            <w:r w:rsidRPr="00FA3DD2">
              <w:rPr>
                <w:rFonts w:eastAsia="Arial" w:cs="Arial"/>
              </w:rPr>
              <w:t xml:space="preserve"> complexity adds risk and makes solutions difficult to use and to support. ICT has a responsibility to ensure that the data and information held by the </w:t>
            </w:r>
            <w:r w:rsidR="004D0A92">
              <w:rPr>
                <w:rFonts w:eastAsia="Arial" w:cs="Arial"/>
              </w:rPr>
              <w:t>c</w:t>
            </w:r>
            <w:r w:rsidRPr="00FA3DD2">
              <w:rPr>
                <w:rFonts w:eastAsia="Arial" w:cs="Arial"/>
              </w:rPr>
              <w:t>ouncil in our systems, is kept safe and confidentiality is maintained where required, that data maintains its integrity and that it is available for use by those who have the appropriate permissions to access it.</w:t>
            </w:r>
          </w:p>
          <w:p w14:paraId="3A90F667" w14:textId="39550F38" w:rsidR="00FE628F" w:rsidRPr="00FC72C7" w:rsidRDefault="0041527F" w:rsidP="00FC72C7">
            <w:pPr>
              <w:pStyle w:val="NormalWeb"/>
              <w:spacing w:before="0" w:beforeAutospacing="0" w:after="0" w:afterAutospacing="0" w:line="276" w:lineRule="auto"/>
              <w:rPr>
                <w:rFonts w:ascii="Arial" w:eastAsia="+mn-ea" w:hAnsi="Arial" w:cs="Arial"/>
                <w:bCs/>
                <w:iCs/>
                <w:color w:val="000000"/>
                <w:kern w:val="24"/>
                <w:szCs w:val="22"/>
              </w:rPr>
            </w:pPr>
            <w:r w:rsidRPr="00FA3DD2">
              <w:rPr>
                <w:rFonts w:ascii="Arial" w:eastAsia="Arial" w:hAnsi="Arial" w:cs="Arial"/>
              </w:rPr>
              <w:lastRenderedPageBreak/>
              <w:t xml:space="preserve">Our Mission is to build and maintain a high quality technical and applications infrastructure that supports the organisation’s front-line services and enables them to provide cost effective and efficient services to the people of the </w:t>
            </w:r>
            <w:r w:rsidR="004D0A92">
              <w:rPr>
                <w:rFonts w:ascii="Arial" w:eastAsia="Arial" w:hAnsi="Arial" w:cs="Arial"/>
              </w:rPr>
              <w:t>c</w:t>
            </w:r>
            <w:r w:rsidRPr="00FA3DD2">
              <w:rPr>
                <w:rFonts w:ascii="Arial" w:eastAsia="Arial" w:hAnsi="Arial" w:cs="Arial"/>
              </w:rPr>
              <w:t>ounty of Wiltshire.</w:t>
            </w:r>
          </w:p>
        </w:tc>
      </w:tr>
    </w:tbl>
    <w:p w14:paraId="428AE6E2" w14:textId="4B7A707F" w:rsidR="00B721D5" w:rsidRDefault="00046AAE" w:rsidP="00FC72C7">
      <w:pPr>
        <w:widowControl w:val="0"/>
        <w:tabs>
          <w:tab w:val="left" w:pos="1515"/>
        </w:tabs>
        <w:spacing w:line="278" w:lineRule="auto"/>
        <w:rPr>
          <w:b/>
          <w:sz w:val="22"/>
        </w:rPr>
      </w:pPr>
      <w:r>
        <w:rPr>
          <w:b/>
          <w:sz w:val="22"/>
        </w:rPr>
        <w:lastRenderedPageBreak/>
        <w:tab/>
      </w:r>
    </w:p>
    <w:tbl>
      <w:tblPr>
        <w:tblStyle w:val="TableGrid"/>
        <w:tblW w:w="0" w:type="auto"/>
        <w:tblInd w:w="378" w:type="dxa"/>
        <w:tblLook w:val="04A0" w:firstRow="1" w:lastRow="0" w:firstColumn="1" w:lastColumn="0" w:noHBand="0" w:noVBand="1"/>
      </w:tblPr>
      <w:tblGrid>
        <w:gridCol w:w="10078"/>
      </w:tblGrid>
      <w:tr w:rsidR="007E4F0D" w:rsidRPr="007D5575" w14:paraId="3A90F66B" w14:textId="77777777" w:rsidTr="6CA04E68">
        <w:tc>
          <w:tcPr>
            <w:tcW w:w="10304" w:type="dxa"/>
            <w:shd w:val="clear" w:color="auto" w:fill="D9D9D9" w:themeFill="background1" w:themeFillShade="D9"/>
          </w:tcPr>
          <w:p w14:paraId="3A90F66A" w14:textId="77777777" w:rsidR="007E4F0D" w:rsidRPr="007D5575" w:rsidRDefault="007E4F0D" w:rsidP="006775F5">
            <w:pPr>
              <w:spacing w:before="120" w:after="120"/>
              <w:rPr>
                <w:b/>
              </w:rPr>
            </w:pPr>
            <w:r>
              <w:rPr>
                <w:b/>
              </w:rPr>
              <w:t>Job Purpose</w:t>
            </w:r>
          </w:p>
        </w:tc>
      </w:tr>
      <w:tr w:rsidR="007E4F0D" w:rsidRPr="007D5575" w14:paraId="3A90F66F" w14:textId="77777777" w:rsidTr="6CA04E68">
        <w:trPr>
          <w:trHeight w:val="3815"/>
        </w:trPr>
        <w:tc>
          <w:tcPr>
            <w:tcW w:w="10304" w:type="dxa"/>
          </w:tcPr>
          <w:p w14:paraId="3A90F66C" w14:textId="77777777" w:rsidR="007E4F0D" w:rsidRPr="007D5575" w:rsidRDefault="007E4F0D" w:rsidP="6CA04E68">
            <w:pPr>
              <w:widowControl w:val="0"/>
              <w:spacing w:before="24" w:line="276" w:lineRule="auto"/>
              <w:ind w:right="-20"/>
              <w:rPr>
                <w:rFonts w:eastAsia="Arial"/>
                <w:b/>
                <w:bCs/>
                <w:spacing w:val="-3"/>
              </w:rPr>
            </w:pPr>
          </w:p>
          <w:p w14:paraId="208E6421" w14:textId="64EB9EEB" w:rsidR="31679B8D" w:rsidRDefault="31679B8D" w:rsidP="6CA04E68">
            <w:pPr>
              <w:spacing w:after="120"/>
              <w:rPr>
                <w:rFonts w:cs="Arial"/>
              </w:rPr>
            </w:pPr>
            <w:r w:rsidRPr="6CA04E68">
              <w:rPr>
                <w:rFonts w:cs="Arial"/>
              </w:rPr>
              <w:t xml:space="preserve">Posts within the Automation and Integration team will enable the Automation of business processes using appropriate Low Code solutions alongside automation toolsets to improve the services delivered to both internal and external customers. By utilising Systems Analysts to gather and document requirements, </w:t>
            </w:r>
            <w:r w:rsidR="000E70D2">
              <w:rPr>
                <w:rFonts w:cs="Arial"/>
              </w:rPr>
              <w:t>E</w:t>
            </w:r>
            <w:r w:rsidRPr="6CA04E68">
              <w:rPr>
                <w:rFonts w:cs="Arial"/>
              </w:rPr>
              <w:t>ngineers will build innovative technical solutions using the Low Code platform, automation software</w:t>
            </w:r>
            <w:r w:rsidR="00733DE7">
              <w:rPr>
                <w:rFonts w:cs="Arial"/>
              </w:rPr>
              <w:t>,</w:t>
            </w:r>
            <w:r w:rsidRPr="6CA04E68">
              <w:rPr>
                <w:rFonts w:cs="Arial"/>
              </w:rPr>
              <w:t xml:space="preserve"> and integration tools using either existing API's or building new ones to link business systems together</w:t>
            </w:r>
            <w:r w:rsidR="00733DE7">
              <w:rPr>
                <w:rFonts w:cs="Arial"/>
              </w:rPr>
              <w:t>. This will</w:t>
            </w:r>
            <w:r w:rsidRPr="6CA04E68">
              <w:rPr>
                <w:rFonts w:cs="Arial"/>
              </w:rPr>
              <w:t xml:space="preserve"> support increased data insights and increased efficiency in data flow around the organisation. </w:t>
            </w:r>
          </w:p>
          <w:p w14:paraId="3893025D" w14:textId="576B8D80" w:rsidR="6CA04E68" w:rsidRDefault="6CA04E68" w:rsidP="6CA04E68">
            <w:pPr>
              <w:widowControl w:val="0"/>
              <w:spacing w:before="24" w:line="276" w:lineRule="auto"/>
              <w:ind w:right="-20"/>
              <w:rPr>
                <w:rFonts w:eastAsia="Arial"/>
                <w:b/>
                <w:bCs/>
              </w:rPr>
            </w:pPr>
          </w:p>
          <w:p w14:paraId="095FC94B" w14:textId="47F90F8F" w:rsidR="008E124D" w:rsidRDefault="00DE6188" w:rsidP="008E124D">
            <w:pPr>
              <w:widowControl w:val="0"/>
              <w:spacing w:line="276" w:lineRule="auto"/>
              <w:rPr>
                <w:rFonts w:eastAsia="Calibri"/>
              </w:rPr>
            </w:pPr>
            <w:r>
              <w:rPr>
                <w:rFonts w:eastAsia="Calibri"/>
              </w:rPr>
              <w:t xml:space="preserve">A </w:t>
            </w:r>
            <w:r w:rsidR="00A759B4">
              <w:rPr>
                <w:rFonts w:eastAsia="Calibri"/>
              </w:rPr>
              <w:t xml:space="preserve">Senior Data </w:t>
            </w:r>
            <w:r w:rsidR="00C915BD">
              <w:rPr>
                <w:rFonts w:eastAsia="Calibri"/>
              </w:rPr>
              <w:t>Engineer</w:t>
            </w:r>
            <w:r>
              <w:rPr>
                <w:rFonts w:eastAsia="Calibri"/>
              </w:rPr>
              <w:t xml:space="preserve"> will </w:t>
            </w:r>
            <w:r w:rsidR="00172D30">
              <w:rPr>
                <w:rFonts w:eastAsia="Calibri"/>
              </w:rPr>
              <w:t>carry out</w:t>
            </w:r>
            <w:r>
              <w:rPr>
                <w:rFonts w:eastAsia="Calibri"/>
              </w:rPr>
              <w:t xml:space="preserve"> the following tasks applying technical knowledge in the areas of </w:t>
            </w:r>
            <w:r w:rsidR="0001513C">
              <w:rPr>
                <w:rFonts w:eastAsia="Calibri"/>
              </w:rPr>
              <w:t xml:space="preserve">data solution </w:t>
            </w:r>
            <w:r>
              <w:rPr>
                <w:rFonts w:eastAsia="Calibri"/>
              </w:rPr>
              <w:t>development and support</w:t>
            </w:r>
            <w:r w:rsidR="00F66A71">
              <w:rPr>
                <w:rFonts w:eastAsia="Calibri"/>
              </w:rPr>
              <w:t>:</w:t>
            </w:r>
          </w:p>
          <w:p w14:paraId="4F4AEB08" w14:textId="3FD2EEC2" w:rsidR="000A4CC9" w:rsidRDefault="000A4CC9" w:rsidP="6CA04E68">
            <w:pPr>
              <w:widowControl w:val="0"/>
              <w:spacing w:line="276" w:lineRule="auto"/>
              <w:rPr>
                <w:rFonts w:eastAsia="Calibri"/>
              </w:rPr>
            </w:pPr>
          </w:p>
          <w:p w14:paraId="6CDA6DB3" w14:textId="539759A9" w:rsidR="004E3EC1" w:rsidRPr="00FC72C7" w:rsidRDefault="00CF479E" w:rsidP="001D62C2">
            <w:pPr>
              <w:pStyle w:val="ListParagraph"/>
              <w:numPr>
                <w:ilvl w:val="0"/>
                <w:numId w:val="16"/>
              </w:numPr>
              <w:spacing w:after="120"/>
              <w:rPr>
                <w:rFonts w:ascii="Arial" w:hAnsi="Arial" w:cs="Arial"/>
                <w:sz w:val="24"/>
                <w:szCs w:val="24"/>
              </w:rPr>
            </w:pPr>
            <w:r w:rsidRPr="00FC72C7">
              <w:rPr>
                <w:rFonts w:ascii="Arial" w:eastAsia="Times New Roman" w:hAnsi="Arial" w:cs="Arial"/>
                <w:sz w:val="24"/>
                <w:szCs w:val="24"/>
              </w:rPr>
              <w:t xml:space="preserve">designing, developing, and maintaining data pipelines and infrastructure to enable efficient data ingestion, processing, storage, and </w:t>
            </w:r>
            <w:r w:rsidR="00FC72C7" w:rsidRPr="00FC72C7">
              <w:rPr>
                <w:rFonts w:ascii="Arial" w:eastAsia="Times New Roman" w:hAnsi="Arial" w:cs="Arial"/>
                <w:sz w:val="24"/>
                <w:szCs w:val="24"/>
              </w:rPr>
              <w:t>analysis.</w:t>
            </w:r>
            <w:r w:rsidRPr="00FC72C7">
              <w:rPr>
                <w:rFonts w:ascii="Arial" w:eastAsia="Times New Roman" w:hAnsi="Arial" w:cs="Arial"/>
                <w:sz w:val="24"/>
                <w:szCs w:val="24"/>
              </w:rPr>
              <w:t xml:space="preserve"> </w:t>
            </w:r>
          </w:p>
          <w:p w14:paraId="7FBF1393" w14:textId="2F4B7CC8" w:rsidR="00441A16" w:rsidRPr="00FC72C7" w:rsidRDefault="00CE7039" w:rsidP="001D62C2">
            <w:pPr>
              <w:pStyle w:val="ListParagraph"/>
              <w:numPr>
                <w:ilvl w:val="0"/>
                <w:numId w:val="16"/>
              </w:numPr>
              <w:spacing w:after="120"/>
              <w:rPr>
                <w:rFonts w:ascii="Arial" w:hAnsi="Arial" w:cs="Arial"/>
                <w:sz w:val="24"/>
                <w:szCs w:val="24"/>
              </w:rPr>
            </w:pPr>
            <w:r w:rsidRPr="00FC72C7">
              <w:rPr>
                <w:rFonts w:ascii="Arial" w:hAnsi="Arial" w:cs="Arial"/>
                <w:sz w:val="24"/>
                <w:szCs w:val="24"/>
              </w:rPr>
              <w:t xml:space="preserve">building and optimizing ETL processes, data warehousing, and working with big data technologies </w:t>
            </w:r>
            <w:r w:rsidR="00441A16" w:rsidRPr="00FC72C7">
              <w:rPr>
                <w:rFonts w:ascii="Arial" w:hAnsi="Arial" w:cs="Arial"/>
                <w:sz w:val="24"/>
                <w:szCs w:val="24"/>
              </w:rPr>
              <w:t>carry out key tasks on the system</w:t>
            </w:r>
            <w:r w:rsidR="00DD2DF3" w:rsidRPr="00FC72C7">
              <w:rPr>
                <w:rFonts w:ascii="Arial" w:hAnsi="Arial" w:cs="Arial"/>
                <w:sz w:val="24"/>
                <w:szCs w:val="24"/>
              </w:rPr>
              <w:t>.</w:t>
            </w:r>
            <w:r w:rsidR="00441A16" w:rsidRPr="00FC72C7">
              <w:rPr>
                <w:rFonts w:ascii="Arial" w:hAnsi="Arial" w:cs="Arial"/>
                <w:sz w:val="24"/>
                <w:szCs w:val="24"/>
              </w:rPr>
              <w:t xml:space="preserve"> </w:t>
            </w:r>
          </w:p>
          <w:p w14:paraId="47B2A613" w14:textId="77777777" w:rsidR="0059696F" w:rsidRPr="00FC72C7" w:rsidRDefault="0059696F" w:rsidP="001D62C2">
            <w:pPr>
              <w:pStyle w:val="ListParagraph"/>
              <w:numPr>
                <w:ilvl w:val="0"/>
                <w:numId w:val="16"/>
              </w:numPr>
              <w:rPr>
                <w:rFonts w:ascii="Arial" w:eastAsia="Calibri" w:hAnsi="Arial" w:cs="Arial"/>
                <w:sz w:val="24"/>
                <w:szCs w:val="24"/>
              </w:rPr>
            </w:pPr>
            <w:r w:rsidRPr="00FC72C7">
              <w:rPr>
                <w:rFonts w:ascii="Arial" w:eastAsia="Arial" w:hAnsi="Arial" w:cs="Arial"/>
                <w:sz w:val="24"/>
                <w:szCs w:val="24"/>
              </w:rPr>
              <w:t xml:space="preserve">The post holder will be expected to learn tools and methods new to the council to teach and mentor business subject matter experts and IT professionals alike to develop in-house skills for the future, providing </w:t>
            </w:r>
            <w:proofErr w:type="gramStart"/>
            <w:r w:rsidRPr="00FC72C7">
              <w:rPr>
                <w:rFonts w:ascii="Arial" w:eastAsia="Arial" w:hAnsi="Arial" w:cs="Arial"/>
                <w:sz w:val="24"/>
                <w:szCs w:val="24"/>
              </w:rPr>
              <w:t>advice</w:t>
            </w:r>
            <w:proofErr w:type="gramEnd"/>
            <w:r w:rsidRPr="00FC72C7">
              <w:rPr>
                <w:rFonts w:ascii="Arial" w:eastAsia="Arial" w:hAnsi="Arial" w:cs="Arial"/>
                <w:sz w:val="24"/>
                <w:szCs w:val="24"/>
              </w:rPr>
              <w:t xml:space="preserve"> guidance and support.</w:t>
            </w:r>
          </w:p>
          <w:p w14:paraId="238530EC" w14:textId="3116F955" w:rsidR="0059696F" w:rsidRPr="00FC72C7" w:rsidRDefault="00AE2A2A" w:rsidP="001D62C2">
            <w:pPr>
              <w:pStyle w:val="ListParagraph"/>
              <w:numPr>
                <w:ilvl w:val="0"/>
                <w:numId w:val="16"/>
              </w:numPr>
              <w:rPr>
                <w:rFonts w:ascii="Arial" w:hAnsi="Arial" w:cs="Arial"/>
                <w:sz w:val="24"/>
                <w:szCs w:val="24"/>
              </w:rPr>
            </w:pPr>
            <w:r w:rsidRPr="00FC72C7">
              <w:rPr>
                <w:rFonts w:ascii="Arial" w:eastAsia="Arial" w:hAnsi="Arial" w:cs="Arial"/>
                <w:sz w:val="24"/>
                <w:szCs w:val="24"/>
              </w:rPr>
              <w:t>Take the lead on all aspects of the technical delivery relating to the analysis and delivery of business requirements, translating these into usable applications.</w:t>
            </w:r>
          </w:p>
          <w:p w14:paraId="61E943B7" w14:textId="154CA8FB" w:rsidR="00A44634" w:rsidRPr="00597A8B" w:rsidRDefault="0046196E" w:rsidP="00A44634">
            <w:pPr>
              <w:rPr>
                <w:rFonts w:eastAsia="Arial" w:cs="Arial"/>
              </w:rPr>
            </w:pPr>
            <w:r>
              <w:rPr>
                <w:rFonts w:eastAsia="Arial" w:cs="Arial"/>
              </w:rPr>
              <w:t xml:space="preserve">Technical </w:t>
            </w:r>
            <w:r w:rsidR="00A44634" w:rsidRPr="00597A8B">
              <w:rPr>
                <w:rFonts w:eastAsia="Arial" w:cs="Arial"/>
              </w:rPr>
              <w:t>roles require creating</w:t>
            </w:r>
            <w:r w:rsidR="00A44634">
              <w:rPr>
                <w:rFonts w:eastAsia="Arial" w:cs="Arial"/>
              </w:rPr>
              <w:t xml:space="preserve"> creative and innovative</w:t>
            </w:r>
            <w:r w:rsidR="00A44634" w:rsidRPr="00597A8B">
              <w:rPr>
                <w:rFonts w:eastAsia="Arial" w:cs="Arial"/>
              </w:rPr>
              <w:t xml:space="preserve"> solutions where solutions don’t exist to meet requirements. In this instance the post holder will be required to create new</w:t>
            </w:r>
            <w:r w:rsidR="00573061">
              <w:rPr>
                <w:rFonts w:eastAsia="Arial" w:cs="Arial"/>
              </w:rPr>
              <w:t xml:space="preserve"> technical</w:t>
            </w:r>
            <w:r w:rsidR="00A44634" w:rsidRPr="00597A8B">
              <w:rPr>
                <w:rFonts w:eastAsia="Arial" w:cs="Arial"/>
              </w:rPr>
              <w:t xml:space="preserve"> </w:t>
            </w:r>
            <w:r w:rsidR="00573061">
              <w:rPr>
                <w:rFonts w:eastAsia="Arial" w:cs="Arial"/>
              </w:rPr>
              <w:t>approaches</w:t>
            </w:r>
            <w:r w:rsidR="00A44634" w:rsidRPr="00597A8B">
              <w:rPr>
                <w:rFonts w:eastAsia="Arial" w:cs="Arial"/>
              </w:rPr>
              <w:t xml:space="preserve">, techniques and methodologies that do not currently exist </w:t>
            </w:r>
            <w:proofErr w:type="gramStart"/>
            <w:r w:rsidR="00A44634" w:rsidRPr="00597A8B">
              <w:rPr>
                <w:rFonts w:eastAsia="Arial" w:cs="Arial"/>
              </w:rPr>
              <w:t>in order to</w:t>
            </w:r>
            <w:proofErr w:type="gramEnd"/>
            <w:r w:rsidR="00A44634" w:rsidRPr="00597A8B">
              <w:rPr>
                <w:rFonts w:eastAsia="Arial" w:cs="Arial"/>
              </w:rPr>
              <w:t>:</w:t>
            </w:r>
          </w:p>
          <w:p w14:paraId="6E9EECA4" w14:textId="77777777" w:rsidR="00A44634" w:rsidRDefault="00A44634" w:rsidP="001B0514">
            <w:pPr>
              <w:rPr>
                <w:rFonts w:eastAsia="Times New Roman"/>
                <w:b/>
                <w:u w:val="single"/>
              </w:rPr>
            </w:pPr>
          </w:p>
          <w:p w14:paraId="790E5354" w14:textId="2E4291FB" w:rsidR="008B339F" w:rsidRPr="00FC72C7" w:rsidRDefault="0092114A" w:rsidP="001D62C2">
            <w:pPr>
              <w:pStyle w:val="ListParagraph"/>
              <w:numPr>
                <w:ilvl w:val="0"/>
                <w:numId w:val="16"/>
              </w:numPr>
              <w:spacing w:after="0"/>
              <w:rPr>
                <w:rFonts w:ascii="Arial" w:hAnsi="Arial" w:cs="Arial"/>
                <w:sz w:val="24"/>
                <w:szCs w:val="24"/>
              </w:rPr>
            </w:pPr>
            <w:r w:rsidRPr="00FC72C7">
              <w:rPr>
                <w:rFonts w:ascii="Arial" w:eastAsia="Arial" w:hAnsi="Arial" w:cs="Arial"/>
                <w:bCs/>
                <w:spacing w:val="-3"/>
                <w:sz w:val="24"/>
                <w:szCs w:val="24"/>
              </w:rPr>
              <w:t>Lead</w:t>
            </w:r>
            <w:r w:rsidR="008B339F" w:rsidRPr="00FC72C7">
              <w:rPr>
                <w:rFonts w:ascii="Arial" w:eastAsia="Arial" w:hAnsi="Arial" w:cs="Arial"/>
                <w:bCs/>
                <w:spacing w:val="-3"/>
                <w:sz w:val="24"/>
                <w:szCs w:val="24"/>
              </w:rPr>
              <w:t xml:space="preserve"> innovative approach</w:t>
            </w:r>
            <w:r w:rsidRPr="00FC72C7">
              <w:rPr>
                <w:rFonts w:ascii="Arial" w:eastAsia="Arial" w:hAnsi="Arial" w:cs="Arial"/>
                <w:bCs/>
                <w:spacing w:val="-3"/>
                <w:sz w:val="24"/>
                <w:szCs w:val="24"/>
              </w:rPr>
              <w:t>es</w:t>
            </w:r>
            <w:r w:rsidR="008B339F" w:rsidRPr="00FC72C7">
              <w:rPr>
                <w:rFonts w:ascii="Arial" w:eastAsia="Arial" w:hAnsi="Arial" w:cs="Arial"/>
                <w:bCs/>
                <w:spacing w:val="-3"/>
                <w:sz w:val="24"/>
                <w:szCs w:val="24"/>
              </w:rPr>
              <w:t xml:space="preserve"> to problem solving, including the analysis and evaluation of issues, </w:t>
            </w:r>
            <w:r w:rsidR="00FC72C7" w:rsidRPr="00FC72C7">
              <w:rPr>
                <w:rFonts w:ascii="Arial" w:eastAsia="Arial" w:hAnsi="Arial" w:cs="Arial"/>
                <w:bCs/>
                <w:spacing w:val="-3"/>
                <w:sz w:val="24"/>
                <w:szCs w:val="24"/>
              </w:rPr>
              <w:t>situations,</w:t>
            </w:r>
            <w:r w:rsidR="008B339F" w:rsidRPr="00FC72C7">
              <w:rPr>
                <w:rFonts w:ascii="Arial" w:eastAsia="Arial" w:hAnsi="Arial" w:cs="Arial"/>
                <w:bCs/>
                <w:spacing w:val="-3"/>
                <w:sz w:val="24"/>
                <w:szCs w:val="24"/>
              </w:rPr>
              <w:t xml:space="preserve"> and data.</w:t>
            </w:r>
          </w:p>
          <w:p w14:paraId="2A4188E4" w14:textId="2BC8306F" w:rsidR="007969DA" w:rsidRPr="00FC72C7" w:rsidRDefault="007969DA" w:rsidP="001D62C2">
            <w:pPr>
              <w:pStyle w:val="ListParagraph"/>
              <w:numPr>
                <w:ilvl w:val="0"/>
                <w:numId w:val="16"/>
              </w:numPr>
              <w:spacing w:after="0"/>
              <w:rPr>
                <w:rFonts w:ascii="Arial" w:hAnsi="Arial" w:cs="Arial"/>
                <w:sz w:val="24"/>
                <w:szCs w:val="24"/>
              </w:rPr>
            </w:pPr>
            <w:r w:rsidRPr="00FC72C7">
              <w:rPr>
                <w:rFonts w:ascii="Arial" w:hAnsi="Arial" w:cs="Arial"/>
                <w:sz w:val="24"/>
                <w:szCs w:val="24"/>
              </w:rPr>
              <w:t>Conduct reviews of existing code, processes, and datasets to optimise resources and improve data quality.</w:t>
            </w:r>
          </w:p>
          <w:p w14:paraId="7B2165F0" w14:textId="13ACEBDC" w:rsidR="0054727C" w:rsidRPr="00FC72C7" w:rsidRDefault="0066522E" w:rsidP="001D62C2">
            <w:pPr>
              <w:pStyle w:val="ListParagraph"/>
              <w:numPr>
                <w:ilvl w:val="0"/>
                <w:numId w:val="16"/>
              </w:numPr>
              <w:spacing w:after="0"/>
              <w:rPr>
                <w:rFonts w:ascii="Arial" w:hAnsi="Arial" w:cs="Arial"/>
                <w:sz w:val="24"/>
                <w:szCs w:val="24"/>
              </w:rPr>
            </w:pPr>
            <w:r>
              <w:rPr>
                <w:rFonts w:ascii="Arial" w:hAnsi="Arial" w:cs="Arial"/>
                <w:sz w:val="24"/>
                <w:szCs w:val="24"/>
              </w:rPr>
              <w:t>S</w:t>
            </w:r>
            <w:r w:rsidR="0054727C" w:rsidRPr="00FC72C7">
              <w:rPr>
                <w:rFonts w:ascii="Arial" w:hAnsi="Arial" w:cs="Arial"/>
                <w:sz w:val="24"/>
                <w:szCs w:val="24"/>
              </w:rPr>
              <w:t xml:space="preserve">upport </w:t>
            </w:r>
            <w:r>
              <w:rPr>
                <w:rFonts w:ascii="Arial" w:hAnsi="Arial" w:cs="Arial"/>
                <w:sz w:val="24"/>
                <w:szCs w:val="24"/>
              </w:rPr>
              <w:t>D</w:t>
            </w:r>
            <w:r w:rsidR="0054727C" w:rsidRPr="00FC72C7">
              <w:rPr>
                <w:rFonts w:ascii="Arial" w:hAnsi="Arial" w:cs="Arial"/>
                <w:sz w:val="24"/>
                <w:szCs w:val="24"/>
              </w:rPr>
              <w:t xml:space="preserve">ata </w:t>
            </w:r>
            <w:r>
              <w:rPr>
                <w:rFonts w:ascii="Arial" w:hAnsi="Arial" w:cs="Arial"/>
                <w:sz w:val="24"/>
                <w:szCs w:val="24"/>
              </w:rPr>
              <w:t>A</w:t>
            </w:r>
            <w:r w:rsidR="0054727C" w:rsidRPr="00FC72C7">
              <w:rPr>
                <w:rFonts w:ascii="Arial" w:hAnsi="Arial" w:cs="Arial"/>
                <w:sz w:val="24"/>
                <w:szCs w:val="24"/>
              </w:rPr>
              <w:t>nalysts in utilising datasets for insights and visualisations, leveraging BI tools.</w:t>
            </w:r>
          </w:p>
          <w:p w14:paraId="1362B346" w14:textId="5D1B890F" w:rsidR="00981D1C" w:rsidRPr="00FC72C7" w:rsidRDefault="00AA2685" w:rsidP="001D62C2">
            <w:pPr>
              <w:pStyle w:val="ListParagraph"/>
              <w:numPr>
                <w:ilvl w:val="0"/>
                <w:numId w:val="16"/>
              </w:numPr>
              <w:rPr>
                <w:rFonts w:ascii="Arial" w:eastAsia="Arial" w:hAnsi="Arial" w:cs="Arial"/>
                <w:sz w:val="24"/>
                <w:szCs w:val="24"/>
              </w:rPr>
            </w:pPr>
            <w:r w:rsidRPr="00FC72C7">
              <w:rPr>
                <w:rFonts w:ascii="Arial" w:eastAsia="Arial" w:hAnsi="Arial" w:cs="Arial"/>
                <w:sz w:val="24"/>
                <w:szCs w:val="24"/>
              </w:rPr>
              <w:t>Utili</w:t>
            </w:r>
            <w:r w:rsidR="00DC0F53" w:rsidRPr="00FC72C7">
              <w:rPr>
                <w:rFonts w:ascii="Arial" w:eastAsia="Arial" w:hAnsi="Arial" w:cs="Arial"/>
                <w:sz w:val="24"/>
                <w:szCs w:val="24"/>
              </w:rPr>
              <w:t>s</w:t>
            </w:r>
            <w:r w:rsidRPr="00FC72C7">
              <w:rPr>
                <w:rFonts w:ascii="Arial" w:eastAsia="Arial" w:hAnsi="Arial" w:cs="Arial"/>
                <w:sz w:val="24"/>
                <w:szCs w:val="24"/>
              </w:rPr>
              <w:t>e best judgement as to whether a solution is appropriate, for example outcomes can be achieved easily however if shortcuts are taken security and data integrity could be compromised.</w:t>
            </w:r>
          </w:p>
          <w:p w14:paraId="7F8690B7" w14:textId="1BA85484" w:rsidR="00F0520F" w:rsidRPr="00FC72C7" w:rsidRDefault="00F0520F" w:rsidP="001D62C2">
            <w:pPr>
              <w:pStyle w:val="ListParagraph"/>
              <w:numPr>
                <w:ilvl w:val="0"/>
                <w:numId w:val="16"/>
              </w:numPr>
              <w:rPr>
                <w:rFonts w:ascii="Arial" w:eastAsia="Arial" w:hAnsi="Arial" w:cs="Arial"/>
                <w:sz w:val="24"/>
                <w:szCs w:val="24"/>
              </w:rPr>
            </w:pPr>
            <w:r w:rsidRPr="00FC72C7">
              <w:rPr>
                <w:rFonts w:ascii="Arial" w:eastAsia="Arial" w:hAnsi="Arial" w:cs="Arial"/>
                <w:sz w:val="24"/>
                <w:szCs w:val="24"/>
              </w:rPr>
              <w:t>View challenges ahead of them in a creative fashion overcoming them.</w:t>
            </w:r>
          </w:p>
          <w:p w14:paraId="0A34D435" w14:textId="7AF22923" w:rsidR="001F20B9" w:rsidRDefault="001F20B9" w:rsidP="001F20B9">
            <w:pPr>
              <w:rPr>
                <w:rFonts w:cs="Arial"/>
              </w:rPr>
            </w:pPr>
            <w:r w:rsidRPr="00C50220">
              <w:rPr>
                <w:rFonts w:cs="Arial"/>
              </w:rPr>
              <w:t>The post holder will be expected to work closely</w:t>
            </w:r>
            <w:r>
              <w:rPr>
                <w:rFonts w:cs="Arial"/>
              </w:rPr>
              <w:t xml:space="preserve"> in an influential fashion</w:t>
            </w:r>
            <w:r w:rsidRPr="00C50220">
              <w:rPr>
                <w:rFonts w:cs="Arial"/>
              </w:rPr>
              <w:t xml:space="preserve"> </w:t>
            </w:r>
            <w:r w:rsidR="00F703FB">
              <w:rPr>
                <w:rFonts w:cs="Arial"/>
              </w:rPr>
              <w:t>to</w:t>
            </w:r>
            <w:r w:rsidRPr="00C50220">
              <w:rPr>
                <w:rFonts w:cs="Arial"/>
              </w:rPr>
              <w:t xml:space="preserve">: </w:t>
            </w:r>
          </w:p>
          <w:p w14:paraId="5435A13C" w14:textId="77777777" w:rsidR="00222C44" w:rsidRDefault="00222C44" w:rsidP="001F20B9">
            <w:pPr>
              <w:rPr>
                <w:rFonts w:cs="Arial"/>
              </w:rPr>
            </w:pPr>
          </w:p>
          <w:p w14:paraId="7F2995A8" w14:textId="6A037442" w:rsidR="00CF6BBA" w:rsidRPr="00FC72C7" w:rsidRDefault="00DB40F9" w:rsidP="001D62C2">
            <w:pPr>
              <w:pStyle w:val="ListParagraph"/>
              <w:numPr>
                <w:ilvl w:val="0"/>
                <w:numId w:val="16"/>
              </w:numPr>
              <w:spacing w:after="0"/>
              <w:rPr>
                <w:rFonts w:ascii="Arial" w:hAnsi="Arial" w:cs="Arial"/>
                <w:sz w:val="24"/>
                <w:szCs w:val="24"/>
              </w:rPr>
            </w:pPr>
            <w:r w:rsidRPr="00FC72C7">
              <w:rPr>
                <w:rFonts w:ascii="Arial" w:eastAsia="Times New Roman" w:hAnsi="Arial" w:cs="Arial"/>
                <w:sz w:val="24"/>
                <w:szCs w:val="24"/>
              </w:rPr>
              <w:t xml:space="preserve">Provide advice and guidance to </w:t>
            </w:r>
            <w:r w:rsidR="00731562" w:rsidRPr="00FC72C7">
              <w:rPr>
                <w:rFonts w:ascii="Arial" w:eastAsia="Times New Roman" w:hAnsi="Arial" w:cs="Arial"/>
                <w:sz w:val="24"/>
                <w:szCs w:val="24"/>
              </w:rPr>
              <w:t xml:space="preserve">staff </w:t>
            </w:r>
            <w:r w:rsidR="008D4DDF" w:rsidRPr="00FC72C7">
              <w:rPr>
                <w:rFonts w:ascii="Arial" w:hAnsi="Arial" w:cs="Arial"/>
                <w:sz w:val="24"/>
                <w:szCs w:val="24"/>
              </w:rPr>
              <w:t>all over the organi</w:t>
            </w:r>
            <w:r w:rsidR="000030E4" w:rsidRPr="00FC72C7">
              <w:rPr>
                <w:rFonts w:ascii="Arial" w:hAnsi="Arial" w:cs="Arial"/>
                <w:sz w:val="24"/>
                <w:szCs w:val="24"/>
              </w:rPr>
              <w:t>s</w:t>
            </w:r>
            <w:r w:rsidR="008D4DDF" w:rsidRPr="00FC72C7">
              <w:rPr>
                <w:rFonts w:ascii="Arial" w:hAnsi="Arial" w:cs="Arial"/>
                <w:sz w:val="24"/>
                <w:szCs w:val="24"/>
              </w:rPr>
              <w:t>ation up to HoS level</w:t>
            </w:r>
            <w:r w:rsidRPr="00FC72C7">
              <w:rPr>
                <w:rFonts w:ascii="Arial" w:hAnsi="Arial" w:cs="Arial"/>
                <w:sz w:val="24"/>
                <w:szCs w:val="24"/>
              </w:rPr>
              <w:t xml:space="preserve"> on potentially challenging and contentious issues </w:t>
            </w:r>
            <w:proofErr w:type="gramStart"/>
            <w:r w:rsidR="00FC72C7" w:rsidRPr="00FC72C7">
              <w:rPr>
                <w:rFonts w:ascii="Arial" w:hAnsi="Arial" w:cs="Arial"/>
                <w:sz w:val="24"/>
                <w:szCs w:val="24"/>
              </w:rPr>
              <w:t>in regard to</w:t>
            </w:r>
            <w:proofErr w:type="gramEnd"/>
            <w:r w:rsidR="00E77572" w:rsidRPr="00FC72C7">
              <w:rPr>
                <w:rFonts w:ascii="Arial" w:hAnsi="Arial" w:cs="Arial"/>
                <w:sz w:val="24"/>
                <w:szCs w:val="24"/>
              </w:rPr>
              <w:t xml:space="preserve"> data access </w:t>
            </w:r>
            <w:proofErr w:type="gramStart"/>
            <w:r w:rsidR="00E77572" w:rsidRPr="00FC72C7">
              <w:rPr>
                <w:rFonts w:ascii="Arial" w:hAnsi="Arial" w:cs="Arial"/>
                <w:sz w:val="24"/>
                <w:szCs w:val="24"/>
              </w:rPr>
              <w:t>in order to</w:t>
            </w:r>
            <w:proofErr w:type="gramEnd"/>
            <w:r w:rsidR="00E77572" w:rsidRPr="00FC72C7">
              <w:rPr>
                <w:rFonts w:ascii="Arial" w:hAnsi="Arial" w:cs="Arial"/>
                <w:sz w:val="24"/>
                <w:szCs w:val="24"/>
              </w:rPr>
              <w:t xml:space="preserve"> enable insights</w:t>
            </w:r>
            <w:r w:rsidR="005463B7" w:rsidRPr="00FC72C7">
              <w:rPr>
                <w:rFonts w:ascii="Arial" w:hAnsi="Arial" w:cs="Arial"/>
                <w:sz w:val="24"/>
                <w:szCs w:val="24"/>
              </w:rPr>
              <w:t>.</w:t>
            </w:r>
          </w:p>
          <w:p w14:paraId="626BF0C2" w14:textId="75AEA7CE" w:rsidR="00292C3E" w:rsidRPr="00FC72C7" w:rsidRDefault="000E30C0" w:rsidP="001D62C2">
            <w:pPr>
              <w:pStyle w:val="ListParagraph"/>
              <w:numPr>
                <w:ilvl w:val="0"/>
                <w:numId w:val="16"/>
              </w:numPr>
              <w:spacing w:after="120"/>
              <w:rPr>
                <w:rFonts w:ascii="Arial" w:hAnsi="Arial" w:cs="Arial"/>
                <w:sz w:val="24"/>
                <w:szCs w:val="24"/>
              </w:rPr>
            </w:pPr>
            <w:r w:rsidRPr="00FC72C7">
              <w:rPr>
                <w:rFonts w:ascii="Arial" w:hAnsi="Arial" w:cs="Arial"/>
                <w:sz w:val="24"/>
                <w:szCs w:val="24"/>
              </w:rPr>
              <w:lastRenderedPageBreak/>
              <w:t>T</w:t>
            </w:r>
            <w:r w:rsidR="003B44C3" w:rsidRPr="00FC72C7">
              <w:rPr>
                <w:rFonts w:ascii="Arial" w:hAnsi="Arial" w:cs="Arial"/>
                <w:sz w:val="24"/>
                <w:szCs w:val="24"/>
              </w:rPr>
              <w:t xml:space="preserve">ake a lead role in </w:t>
            </w:r>
            <w:r w:rsidR="0036095F" w:rsidRPr="4E6496AF">
              <w:rPr>
                <w:rFonts w:ascii="Arial" w:hAnsi="Arial" w:cs="Arial"/>
                <w:sz w:val="24"/>
                <w:szCs w:val="24"/>
              </w:rPr>
              <w:t>Collaborat</w:t>
            </w:r>
            <w:r w:rsidR="00742920" w:rsidRPr="4E6496AF">
              <w:rPr>
                <w:rFonts w:ascii="Arial" w:hAnsi="Arial" w:cs="Arial"/>
                <w:sz w:val="24"/>
                <w:szCs w:val="24"/>
              </w:rPr>
              <w:t>ing</w:t>
            </w:r>
            <w:r w:rsidR="0036095F" w:rsidRPr="00FC72C7">
              <w:rPr>
                <w:rFonts w:ascii="Arial" w:hAnsi="Arial" w:cs="Arial"/>
                <w:sz w:val="24"/>
                <w:szCs w:val="24"/>
              </w:rPr>
              <w:t xml:space="preserve"> with business stakeholders to gather and analyse business requirements, translating them into specific data needs.</w:t>
            </w:r>
          </w:p>
          <w:p w14:paraId="03608C78" w14:textId="3E6C91A4" w:rsidR="00EC3112" w:rsidRPr="00FC72C7" w:rsidRDefault="00EC3112" w:rsidP="001D62C2">
            <w:pPr>
              <w:pStyle w:val="ListParagraph"/>
              <w:numPr>
                <w:ilvl w:val="0"/>
                <w:numId w:val="16"/>
              </w:numPr>
              <w:spacing w:after="120"/>
              <w:rPr>
                <w:rFonts w:ascii="Arial" w:hAnsi="Arial" w:cs="Arial"/>
                <w:sz w:val="24"/>
                <w:szCs w:val="24"/>
              </w:rPr>
            </w:pPr>
            <w:r w:rsidRPr="00FC72C7">
              <w:rPr>
                <w:rFonts w:ascii="Arial" w:hAnsi="Arial" w:cs="Arial"/>
                <w:sz w:val="24"/>
                <w:szCs w:val="24"/>
              </w:rPr>
              <w:t xml:space="preserve">Work closely with </w:t>
            </w:r>
            <w:r w:rsidR="00457A40">
              <w:rPr>
                <w:rFonts w:ascii="Arial" w:hAnsi="Arial" w:cs="Arial"/>
                <w:sz w:val="24"/>
                <w:szCs w:val="24"/>
              </w:rPr>
              <w:t>A</w:t>
            </w:r>
            <w:r w:rsidRPr="00FC72C7">
              <w:rPr>
                <w:rFonts w:ascii="Arial" w:hAnsi="Arial" w:cs="Arial"/>
                <w:sz w:val="24"/>
                <w:szCs w:val="24"/>
              </w:rPr>
              <w:t xml:space="preserve">pplication </w:t>
            </w:r>
            <w:r w:rsidR="00457A40">
              <w:rPr>
                <w:rFonts w:ascii="Arial" w:hAnsi="Arial" w:cs="Arial"/>
                <w:sz w:val="24"/>
                <w:szCs w:val="24"/>
              </w:rPr>
              <w:t>D</w:t>
            </w:r>
            <w:r w:rsidRPr="00FC72C7">
              <w:rPr>
                <w:rFonts w:ascii="Arial" w:hAnsi="Arial" w:cs="Arial"/>
                <w:sz w:val="24"/>
                <w:szCs w:val="24"/>
              </w:rPr>
              <w:t xml:space="preserve">evelopers to explore data opportunities and ensure seamless integration of data pipelines with existing systems and </w:t>
            </w:r>
            <w:r w:rsidR="00FC72C7" w:rsidRPr="00FC72C7">
              <w:rPr>
                <w:rFonts w:ascii="Arial" w:hAnsi="Arial" w:cs="Arial"/>
                <w:sz w:val="24"/>
                <w:szCs w:val="24"/>
              </w:rPr>
              <w:t>applications.</w:t>
            </w:r>
          </w:p>
          <w:p w14:paraId="5A753BBA" w14:textId="713C8D2B" w:rsidR="00BC68ED" w:rsidRPr="00FC72C7" w:rsidRDefault="00952A18" w:rsidP="001D62C2">
            <w:pPr>
              <w:pStyle w:val="ListParagraph"/>
              <w:numPr>
                <w:ilvl w:val="0"/>
                <w:numId w:val="16"/>
              </w:numPr>
              <w:spacing w:after="120"/>
              <w:rPr>
                <w:rFonts w:ascii="Arial" w:hAnsi="Arial" w:cs="Arial"/>
                <w:sz w:val="24"/>
                <w:szCs w:val="24"/>
              </w:rPr>
            </w:pPr>
            <w:r>
              <w:rPr>
                <w:rFonts w:ascii="Arial" w:hAnsi="Arial" w:cs="Arial"/>
                <w:sz w:val="24"/>
                <w:szCs w:val="24"/>
              </w:rPr>
              <w:t xml:space="preserve">Work with </w:t>
            </w:r>
            <w:r w:rsidR="00BC68ED" w:rsidRPr="00FC72C7">
              <w:rPr>
                <w:rFonts w:ascii="Arial" w:hAnsi="Arial" w:cs="Arial"/>
                <w:sz w:val="24"/>
                <w:szCs w:val="24"/>
              </w:rPr>
              <w:t xml:space="preserve">Information </w:t>
            </w:r>
            <w:r>
              <w:rPr>
                <w:rFonts w:ascii="Arial" w:hAnsi="Arial" w:cs="Arial"/>
                <w:sz w:val="24"/>
                <w:szCs w:val="24"/>
              </w:rPr>
              <w:t>G</w:t>
            </w:r>
            <w:r w:rsidR="00BC68ED" w:rsidRPr="00FC72C7">
              <w:rPr>
                <w:rFonts w:ascii="Arial" w:hAnsi="Arial" w:cs="Arial"/>
                <w:sz w:val="24"/>
                <w:szCs w:val="24"/>
              </w:rPr>
              <w:t xml:space="preserve">overnance and IT </w:t>
            </w:r>
            <w:r>
              <w:rPr>
                <w:rFonts w:ascii="Arial" w:hAnsi="Arial" w:cs="Arial"/>
                <w:sz w:val="24"/>
                <w:szCs w:val="24"/>
              </w:rPr>
              <w:t>S</w:t>
            </w:r>
            <w:r w:rsidR="00BC68ED" w:rsidRPr="00FC72C7">
              <w:rPr>
                <w:rFonts w:ascii="Arial" w:hAnsi="Arial" w:cs="Arial"/>
                <w:sz w:val="24"/>
                <w:szCs w:val="24"/>
              </w:rPr>
              <w:t>ecurity teams to ensure</w:t>
            </w:r>
            <w:r w:rsidR="00255DA9" w:rsidRPr="00FC72C7">
              <w:rPr>
                <w:rFonts w:ascii="Arial" w:hAnsi="Arial" w:cs="Arial"/>
                <w:sz w:val="24"/>
                <w:szCs w:val="24"/>
              </w:rPr>
              <w:t xml:space="preserve"> appropriate and secure methods </w:t>
            </w:r>
            <w:r w:rsidR="0085375C" w:rsidRPr="00FC72C7">
              <w:rPr>
                <w:rFonts w:ascii="Arial" w:hAnsi="Arial" w:cs="Arial"/>
                <w:sz w:val="24"/>
                <w:szCs w:val="24"/>
              </w:rPr>
              <w:t xml:space="preserve">are utilised to build </w:t>
            </w:r>
            <w:r w:rsidR="00192370" w:rsidRPr="00FC72C7">
              <w:rPr>
                <w:rFonts w:ascii="Arial" w:hAnsi="Arial" w:cs="Arial"/>
                <w:sz w:val="24"/>
                <w:szCs w:val="24"/>
              </w:rPr>
              <w:t>business intelligence solutions.</w:t>
            </w:r>
          </w:p>
          <w:p w14:paraId="3B08A72F" w14:textId="77777777" w:rsidR="00070880" w:rsidRDefault="00070880" w:rsidP="00A816E8">
            <w:pPr>
              <w:rPr>
                <w:rFonts w:eastAsia="Times New Roman"/>
                <w:b/>
                <w:u w:val="single"/>
              </w:rPr>
            </w:pPr>
          </w:p>
          <w:p w14:paraId="799C9B82" w14:textId="77777777" w:rsidR="00C77BB6" w:rsidRDefault="00C77BB6" w:rsidP="00C77BB6">
            <w:pPr>
              <w:rPr>
                <w:rFonts w:eastAsia="Times New Roman"/>
              </w:rPr>
            </w:pPr>
            <w:r>
              <w:rPr>
                <w:rFonts w:eastAsia="Times New Roman"/>
              </w:rPr>
              <w:t>The post holder will be required to make decisions with impacts including but not limited to:</w:t>
            </w:r>
          </w:p>
          <w:p w14:paraId="0F97F711" w14:textId="77777777" w:rsidR="004B4F67" w:rsidRPr="007A617A" w:rsidRDefault="004B4F67" w:rsidP="00C77BB6">
            <w:pPr>
              <w:rPr>
                <w:rFonts w:eastAsia="Times New Roman"/>
              </w:rPr>
            </w:pPr>
          </w:p>
          <w:p w14:paraId="36DF3943" w14:textId="05A8EEA0" w:rsidR="006E6058" w:rsidRPr="00FC72C7" w:rsidRDefault="2F7C04A5" w:rsidP="006E6058">
            <w:pPr>
              <w:pStyle w:val="ListParagraph"/>
              <w:numPr>
                <w:ilvl w:val="0"/>
                <w:numId w:val="16"/>
              </w:numPr>
              <w:rPr>
                <w:rFonts w:ascii="Arial" w:eastAsia="Arial" w:hAnsi="Arial" w:cs="Arial"/>
                <w:sz w:val="24"/>
                <w:szCs w:val="24"/>
              </w:rPr>
            </w:pPr>
            <w:r w:rsidRPr="00FC72C7">
              <w:rPr>
                <w:rFonts w:ascii="Arial" w:eastAsia="Arial" w:hAnsi="Arial" w:cs="Arial"/>
                <w:sz w:val="24"/>
                <w:szCs w:val="24"/>
              </w:rPr>
              <w:t>By the nature of the work undertaken by the Integration Developer</w:t>
            </w:r>
            <w:r w:rsidR="001D4D47">
              <w:rPr>
                <w:rFonts w:ascii="Arial" w:eastAsia="Arial" w:hAnsi="Arial" w:cs="Arial"/>
                <w:sz w:val="24"/>
                <w:szCs w:val="24"/>
              </w:rPr>
              <w:t>,</w:t>
            </w:r>
            <w:r w:rsidRPr="00FC72C7">
              <w:rPr>
                <w:rFonts w:ascii="Arial" w:eastAsia="Arial" w:hAnsi="Arial" w:cs="Arial"/>
                <w:sz w:val="24"/>
                <w:szCs w:val="24"/>
              </w:rPr>
              <w:t xml:space="preserve"> the postholder will have controlled access to sensitive business and personal identifiable data including Children</w:t>
            </w:r>
            <w:r w:rsidR="4C7D086B" w:rsidRPr="00FC72C7">
              <w:rPr>
                <w:rFonts w:ascii="Arial" w:eastAsia="Arial" w:hAnsi="Arial" w:cs="Arial"/>
                <w:sz w:val="24"/>
                <w:szCs w:val="24"/>
              </w:rPr>
              <w:t>’</w:t>
            </w:r>
            <w:r w:rsidRPr="00FC72C7">
              <w:rPr>
                <w:rFonts w:ascii="Arial" w:eastAsia="Arial" w:hAnsi="Arial" w:cs="Arial"/>
                <w:sz w:val="24"/>
                <w:szCs w:val="24"/>
              </w:rPr>
              <w:t xml:space="preserve">s records (EG FUEL programme and Short Breaks). Care and attention will need to be taken in working with this data to avoid data breaches, ethical breaches or inappropriate data aggregation that could lead to wider legal and reputational impacts on the </w:t>
            </w:r>
            <w:r w:rsidR="004A02B9">
              <w:rPr>
                <w:rFonts w:ascii="Arial" w:eastAsia="Arial" w:hAnsi="Arial" w:cs="Arial"/>
                <w:sz w:val="24"/>
                <w:szCs w:val="24"/>
              </w:rPr>
              <w:t>c</w:t>
            </w:r>
            <w:r w:rsidRPr="00FC72C7">
              <w:rPr>
                <w:rFonts w:ascii="Arial" w:eastAsia="Arial" w:hAnsi="Arial" w:cs="Arial"/>
                <w:sz w:val="24"/>
                <w:szCs w:val="24"/>
              </w:rPr>
              <w:t>ouncil.</w:t>
            </w:r>
          </w:p>
          <w:p w14:paraId="3A90F66E" w14:textId="3E762260" w:rsidR="002C3462" w:rsidRPr="00FC72C7" w:rsidRDefault="2F7C04A5" w:rsidP="00FC72C7">
            <w:pPr>
              <w:pStyle w:val="ListParagraph"/>
              <w:numPr>
                <w:ilvl w:val="0"/>
                <w:numId w:val="16"/>
              </w:numPr>
              <w:rPr>
                <w:rFonts w:ascii="Arial" w:eastAsia="Arial" w:hAnsi="Arial" w:cs="Arial"/>
                <w:sz w:val="24"/>
                <w:szCs w:val="24"/>
              </w:rPr>
            </w:pPr>
            <w:r w:rsidRPr="00FC72C7">
              <w:rPr>
                <w:rFonts w:ascii="Arial" w:eastAsia="Arial" w:hAnsi="Arial" w:cs="Arial"/>
                <w:sz w:val="24"/>
                <w:szCs w:val="24"/>
              </w:rPr>
              <w:t xml:space="preserve">The data supplied to the </w:t>
            </w:r>
            <w:r w:rsidR="006D7A21">
              <w:rPr>
                <w:rFonts w:ascii="Arial" w:eastAsia="Arial" w:hAnsi="Arial" w:cs="Arial"/>
                <w:sz w:val="24"/>
                <w:szCs w:val="24"/>
              </w:rPr>
              <w:t>D</w:t>
            </w:r>
            <w:r w:rsidRPr="00FC72C7">
              <w:rPr>
                <w:rFonts w:ascii="Arial" w:eastAsia="Arial" w:hAnsi="Arial" w:cs="Arial"/>
                <w:sz w:val="24"/>
                <w:szCs w:val="24"/>
              </w:rPr>
              <w:t xml:space="preserve">ata and </w:t>
            </w:r>
            <w:r w:rsidR="006D7A21">
              <w:rPr>
                <w:rFonts w:ascii="Arial" w:eastAsia="Arial" w:hAnsi="Arial" w:cs="Arial"/>
                <w:sz w:val="24"/>
                <w:szCs w:val="24"/>
              </w:rPr>
              <w:t>BI</w:t>
            </w:r>
            <w:r w:rsidRPr="00FC72C7">
              <w:rPr>
                <w:rFonts w:ascii="Arial" w:eastAsia="Arial" w:hAnsi="Arial" w:cs="Arial"/>
                <w:sz w:val="24"/>
                <w:szCs w:val="24"/>
              </w:rPr>
              <w:t xml:space="preserve"> team and other stakeholders will be utilised to inform corporate decision making at all levels of the organisation up to and including ELT/CLT and Members. The provision of incorrect data solutions will lead to poorly informed decisions that will result in financial and reputational damage to the </w:t>
            </w:r>
            <w:r w:rsidR="00773F30">
              <w:rPr>
                <w:rFonts w:ascii="Arial" w:eastAsia="Arial" w:hAnsi="Arial" w:cs="Arial"/>
                <w:sz w:val="24"/>
                <w:szCs w:val="24"/>
              </w:rPr>
              <w:t>c</w:t>
            </w:r>
            <w:r w:rsidRPr="00FC72C7">
              <w:rPr>
                <w:rFonts w:ascii="Arial" w:eastAsia="Arial" w:hAnsi="Arial" w:cs="Arial"/>
                <w:sz w:val="24"/>
                <w:szCs w:val="24"/>
              </w:rPr>
              <w:t>ouncil.</w:t>
            </w:r>
          </w:p>
        </w:tc>
      </w:tr>
      <w:tr w:rsidR="009A4EB8" w:rsidRPr="007D5575" w14:paraId="3A90F673" w14:textId="77777777" w:rsidTr="6CA04E68">
        <w:trPr>
          <w:trHeight w:val="1308"/>
        </w:trPr>
        <w:tc>
          <w:tcPr>
            <w:tcW w:w="10304" w:type="dxa"/>
          </w:tcPr>
          <w:p w14:paraId="3A90F670" w14:textId="77777777" w:rsidR="009A4EB8" w:rsidRPr="007D5575" w:rsidRDefault="009A4EB8">
            <w:pPr>
              <w:widowControl w:val="0"/>
              <w:spacing w:before="24" w:line="276" w:lineRule="auto"/>
              <w:ind w:right="-20"/>
              <w:rPr>
                <w:rFonts w:eastAsia="Arial"/>
                <w:b/>
                <w:bCs/>
                <w:spacing w:val="-3"/>
                <w:szCs w:val="24"/>
              </w:rPr>
            </w:pPr>
          </w:p>
          <w:p w14:paraId="3A90F671" w14:textId="2914E6D8" w:rsidR="009A4EB8" w:rsidRDefault="009A4EB8" w:rsidP="009A4EB8">
            <w:pPr>
              <w:widowControl w:val="0"/>
              <w:spacing w:line="276" w:lineRule="auto"/>
              <w:rPr>
                <w:rFonts w:eastAsia="Calibri"/>
              </w:rPr>
            </w:pPr>
            <w:r w:rsidRPr="005308E2">
              <w:rPr>
                <w:rFonts w:eastAsia="Calibri"/>
              </w:rPr>
              <w:t xml:space="preserve">Specific </w:t>
            </w:r>
            <w:r>
              <w:rPr>
                <w:rFonts w:eastAsia="Calibri"/>
              </w:rPr>
              <w:t>requirements for this post</w:t>
            </w:r>
            <w:r w:rsidRPr="005308E2">
              <w:rPr>
                <w:rFonts w:eastAsia="Calibri"/>
              </w:rPr>
              <w:t>:</w:t>
            </w:r>
          </w:p>
          <w:p w14:paraId="3A90F672" w14:textId="1AE76B98" w:rsidR="00B70F0C" w:rsidRPr="00F22A8A" w:rsidRDefault="00F22A8A" w:rsidP="00F22A8A">
            <w:pPr>
              <w:spacing w:after="120"/>
              <w:rPr>
                <w:rFonts w:cs="Arial"/>
              </w:rPr>
            </w:pPr>
            <w:r>
              <w:rPr>
                <w:rFonts w:cs="Arial"/>
              </w:rPr>
              <w:t>n/a</w:t>
            </w:r>
          </w:p>
        </w:tc>
      </w:tr>
    </w:tbl>
    <w:p w14:paraId="3A90F674" w14:textId="77777777" w:rsidR="007E4F0D" w:rsidRDefault="007E4F0D" w:rsidP="007E4F0D">
      <w:pPr>
        <w:widowControl w:val="0"/>
        <w:spacing w:line="278" w:lineRule="auto"/>
        <w:ind w:left="284"/>
        <w:rPr>
          <w:b/>
          <w:sz w:val="22"/>
        </w:rPr>
      </w:pPr>
    </w:p>
    <w:tbl>
      <w:tblPr>
        <w:tblStyle w:val="TableGrid"/>
        <w:tblW w:w="0" w:type="auto"/>
        <w:tblInd w:w="378" w:type="dxa"/>
        <w:tblLook w:val="04A0" w:firstRow="1" w:lastRow="0" w:firstColumn="1" w:lastColumn="0" w:noHBand="0" w:noVBand="1"/>
      </w:tblPr>
      <w:tblGrid>
        <w:gridCol w:w="10078"/>
      </w:tblGrid>
      <w:tr w:rsidR="007E4F0D" w:rsidRPr="007D5575" w14:paraId="3A90F676" w14:textId="77777777" w:rsidTr="7D31C56E">
        <w:tc>
          <w:tcPr>
            <w:tcW w:w="10304" w:type="dxa"/>
            <w:shd w:val="clear" w:color="auto" w:fill="D9D9D9" w:themeFill="background1" w:themeFillShade="D9"/>
          </w:tcPr>
          <w:p w14:paraId="3A90F675" w14:textId="77777777" w:rsidR="007E4F0D" w:rsidRPr="007D5575" w:rsidRDefault="007E4F0D" w:rsidP="006775F5">
            <w:pPr>
              <w:spacing w:before="120" w:after="120"/>
              <w:rPr>
                <w:b/>
              </w:rPr>
            </w:pPr>
            <w:r>
              <w:rPr>
                <w:b/>
              </w:rPr>
              <w:t>Person Specification</w:t>
            </w:r>
          </w:p>
        </w:tc>
      </w:tr>
      <w:tr w:rsidR="007E4F0D" w:rsidRPr="007D5575" w14:paraId="3A90F67A" w14:textId="77777777" w:rsidTr="7D31C56E">
        <w:trPr>
          <w:trHeight w:val="929"/>
        </w:trPr>
        <w:tc>
          <w:tcPr>
            <w:tcW w:w="10304" w:type="dxa"/>
          </w:tcPr>
          <w:p w14:paraId="3A90F677" w14:textId="77777777" w:rsidR="007E4F0D" w:rsidRPr="007D5575" w:rsidRDefault="007E4F0D" w:rsidP="006775F5">
            <w:pPr>
              <w:widowControl w:val="0"/>
              <w:spacing w:before="24" w:line="276" w:lineRule="auto"/>
              <w:ind w:right="-20"/>
              <w:rPr>
                <w:rFonts w:eastAsia="Arial"/>
                <w:b/>
                <w:bCs/>
                <w:spacing w:val="-3"/>
                <w:szCs w:val="24"/>
              </w:rPr>
            </w:pPr>
          </w:p>
          <w:p w14:paraId="3A90F678" w14:textId="77777777" w:rsidR="007E4F0D" w:rsidRDefault="001D4BB7" w:rsidP="006775F5">
            <w:pPr>
              <w:widowControl w:val="0"/>
              <w:spacing w:line="276" w:lineRule="auto"/>
              <w:rPr>
                <w:rFonts w:eastAsia="Calibri"/>
              </w:rPr>
            </w:pPr>
            <w:r>
              <w:rPr>
                <w:rFonts w:eastAsia="Calibri"/>
              </w:rPr>
              <w:t>Specific</w:t>
            </w:r>
            <w:r w:rsidR="007E4F0D" w:rsidRPr="006A6F6B">
              <w:rPr>
                <w:rFonts w:eastAsia="Calibri"/>
              </w:rPr>
              <w:t xml:space="preserve"> qualifications, knowledge, and skills required for </w:t>
            </w:r>
            <w:r>
              <w:rPr>
                <w:rFonts w:eastAsia="Calibri"/>
              </w:rPr>
              <w:t>this role</w:t>
            </w:r>
            <w:r w:rsidR="007E4F0D" w:rsidRPr="006A6F6B">
              <w:rPr>
                <w:rFonts w:eastAsia="Calibri"/>
              </w:rPr>
              <w:t>:</w:t>
            </w:r>
          </w:p>
          <w:p w14:paraId="3A90F679" w14:textId="77777777" w:rsidR="007E4F0D" w:rsidRPr="00E437E7" w:rsidRDefault="007E4F0D" w:rsidP="003568C3">
            <w:pPr>
              <w:pStyle w:val="ListParagraph"/>
              <w:spacing w:after="120"/>
              <w:ind w:left="346"/>
              <w:rPr>
                <w:rFonts w:ascii="Arial" w:hAnsi="Arial" w:cs="Arial"/>
              </w:rPr>
            </w:pPr>
          </w:p>
        </w:tc>
      </w:tr>
      <w:tr w:rsidR="003568C3" w:rsidRPr="007D5575" w14:paraId="3A90F67D" w14:textId="77777777" w:rsidTr="7D31C56E">
        <w:trPr>
          <w:trHeight w:val="983"/>
        </w:trPr>
        <w:tc>
          <w:tcPr>
            <w:tcW w:w="10304" w:type="dxa"/>
          </w:tcPr>
          <w:p w14:paraId="3A90F67B" w14:textId="6032C90A" w:rsidR="006038C7" w:rsidRDefault="003568C3" w:rsidP="00B74C68">
            <w:pPr>
              <w:widowControl w:val="0"/>
              <w:spacing w:before="24" w:line="276" w:lineRule="auto"/>
              <w:ind w:right="-20"/>
              <w:jc w:val="center"/>
              <w:rPr>
                <w:rFonts w:eastAsia="Arial"/>
                <w:b/>
                <w:bCs/>
                <w:spacing w:val="-3"/>
                <w:szCs w:val="24"/>
              </w:rPr>
            </w:pPr>
            <w:r>
              <w:rPr>
                <w:rFonts w:eastAsia="Arial"/>
                <w:b/>
                <w:bCs/>
                <w:spacing w:val="-3"/>
                <w:szCs w:val="24"/>
              </w:rPr>
              <w:t>Essential</w:t>
            </w:r>
          </w:p>
          <w:p w14:paraId="2AF4434D" w14:textId="77777777" w:rsidR="00E66E53" w:rsidRDefault="00E66E53" w:rsidP="00E66E53">
            <w:pPr>
              <w:tabs>
                <w:tab w:val="left" w:pos="720"/>
              </w:tabs>
              <w:spacing w:before="120" w:after="120"/>
              <w:rPr>
                <w:rFonts w:eastAsia="Arial" w:cs="Arial"/>
                <w:b/>
                <w:bCs/>
              </w:rPr>
            </w:pPr>
            <w:r w:rsidRPr="00383081">
              <w:rPr>
                <w:rFonts w:eastAsia="Arial" w:cs="Arial"/>
                <w:b/>
                <w:bCs/>
              </w:rPr>
              <w:t>Education and qualifications</w:t>
            </w:r>
          </w:p>
          <w:p w14:paraId="16E33B9A" w14:textId="35576F51" w:rsidR="0045535E" w:rsidRDefault="0045535E" w:rsidP="0045535E">
            <w:pPr>
              <w:pStyle w:val="ListParagraph"/>
              <w:numPr>
                <w:ilvl w:val="0"/>
                <w:numId w:val="1"/>
              </w:numPr>
              <w:spacing w:after="0"/>
              <w:rPr>
                <w:rFonts w:ascii="Arial" w:hAnsi="Arial" w:cs="Arial"/>
              </w:rPr>
            </w:pPr>
            <w:r>
              <w:rPr>
                <w:rFonts w:ascii="Arial" w:hAnsi="Arial" w:cs="Arial"/>
              </w:rPr>
              <w:t xml:space="preserve">Educated to degree level, </w:t>
            </w:r>
            <w:r w:rsidRPr="00582548">
              <w:rPr>
                <w:rFonts w:ascii="Arial" w:hAnsi="Arial" w:cs="Arial"/>
              </w:rPr>
              <w:t xml:space="preserve">professional qualification or equivalent in a related discipline or equivalent relevant experience. </w:t>
            </w:r>
          </w:p>
          <w:p w14:paraId="6538B611" w14:textId="1F1798EC" w:rsidR="00D41D09" w:rsidRPr="00507636" w:rsidRDefault="00D41D09" w:rsidP="00D41D09">
            <w:pPr>
              <w:pStyle w:val="ListParagraph"/>
              <w:widowControl/>
              <w:numPr>
                <w:ilvl w:val="0"/>
                <w:numId w:val="1"/>
              </w:numPr>
              <w:tabs>
                <w:tab w:val="left" w:pos="720"/>
              </w:tabs>
              <w:spacing w:before="120" w:after="120"/>
              <w:rPr>
                <w:rFonts w:cs="Arial"/>
                <w:b/>
              </w:rPr>
            </w:pPr>
            <w:r w:rsidRPr="00507636">
              <w:rPr>
                <w:rFonts w:ascii="Arial" w:eastAsia="Arial" w:hAnsi="Arial" w:cs="Arial"/>
              </w:rPr>
              <w:t>ITIL 3 Foundation qualification</w:t>
            </w:r>
            <w:r w:rsidR="00773F30">
              <w:rPr>
                <w:rFonts w:ascii="Arial" w:eastAsia="Arial" w:hAnsi="Arial" w:cs="Arial"/>
              </w:rPr>
              <w:t>.</w:t>
            </w:r>
          </w:p>
          <w:p w14:paraId="76563B95" w14:textId="77777777" w:rsidR="00D41D09" w:rsidRPr="00582548" w:rsidRDefault="00D41D09" w:rsidP="00D41D09">
            <w:pPr>
              <w:pStyle w:val="ListParagraph"/>
              <w:spacing w:after="0"/>
              <w:rPr>
                <w:rFonts w:ascii="Arial" w:hAnsi="Arial" w:cs="Arial"/>
              </w:rPr>
            </w:pPr>
          </w:p>
          <w:p w14:paraId="66852357" w14:textId="77777777" w:rsidR="00701225" w:rsidRDefault="00701225" w:rsidP="00701225">
            <w:pPr>
              <w:tabs>
                <w:tab w:val="left" w:pos="720"/>
              </w:tabs>
              <w:spacing w:before="120" w:after="120"/>
              <w:rPr>
                <w:rFonts w:eastAsia="Arial" w:cs="Arial"/>
                <w:b/>
                <w:bCs/>
              </w:rPr>
            </w:pPr>
            <w:r w:rsidRPr="00383081">
              <w:rPr>
                <w:rFonts w:eastAsia="Arial" w:cs="Arial"/>
                <w:b/>
                <w:bCs/>
              </w:rPr>
              <w:t>Technical skills</w:t>
            </w:r>
          </w:p>
          <w:p w14:paraId="2AC19477" w14:textId="5C8CFA3E" w:rsidR="00721F98" w:rsidRPr="00721F98" w:rsidRDefault="000F6907">
            <w:pPr>
              <w:pStyle w:val="ListParagraph"/>
              <w:numPr>
                <w:ilvl w:val="0"/>
                <w:numId w:val="1"/>
              </w:numPr>
              <w:spacing w:before="24"/>
              <w:ind w:right="-20"/>
              <w:rPr>
                <w:rFonts w:ascii="Arial" w:hAnsi="Arial" w:cs="Arial"/>
                <w:iCs/>
                <w:lang w:val="en-GB" w:eastAsia="en-GB"/>
              </w:rPr>
            </w:pPr>
            <w:r w:rsidRPr="00721F98">
              <w:rPr>
                <w:rFonts w:ascii="Arial" w:eastAsia="Arial" w:hAnsi="Arial" w:cs="Arial"/>
                <w:bCs/>
                <w:spacing w:val="-3"/>
                <w:szCs w:val="24"/>
              </w:rPr>
              <w:t xml:space="preserve">Extensive knowledge of the </w:t>
            </w:r>
            <w:r w:rsidR="00773F30">
              <w:rPr>
                <w:rFonts w:ascii="Arial" w:eastAsia="Arial" w:hAnsi="Arial" w:cs="Arial"/>
                <w:bCs/>
                <w:spacing w:val="-3"/>
                <w:szCs w:val="24"/>
              </w:rPr>
              <w:t>c</w:t>
            </w:r>
            <w:r w:rsidRPr="00721F98">
              <w:rPr>
                <w:rFonts w:ascii="Arial" w:eastAsia="Arial" w:hAnsi="Arial" w:cs="Arial"/>
                <w:bCs/>
                <w:spacing w:val="-3"/>
                <w:szCs w:val="24"/>
              </w:rPr>
              <w:t>ouncil’s business procedures and policies, specifically related to ERP solutions and use of them in finance, HR/</w:t>
            </w:r>
            <w:r w:rsidR="00FC72C7" w:rsidRPr="00721F98">
              <w:rPr>
                <w:rFonts w:ascii="Arial" w:eastAsia="Arial" w:hAnsi="Arial" w:cs="Arial"/>
                <w:bCs/>
                <w:spacing w:val="-3"/>
                <w:szCs w:val="24"/>
              </w:rPr>
              <w:t>Payroll,</w:t>
            </w:r>
            <w:r w:rsidRPr="00721F98">
              <w:rPr>
                <w:rFonts w:ascii="Arial" w:eastAsia="Arial" w:hAnsi="Arial" w:cs="Arial"/>
                <w:bCs/>
                <w:spacing w:val="-3"/>
                <w:szCs w:val="24"/>
              </w:rPr>
              <w:t xml:space="preserve"> and procurement functions.</w:t>
            </w:r>
          </w:p>
          <w:p w14:paraId="55C58846" w14:textId="76C92FB7" w:rsidR="00721F98" w:rsidRPr="00721F98" w:rsidRDefault="0BF87AEE" w:rsidP="7D31C56E">
            <w:pPr>
              <w:pStyle w:val="ListParagraph"/>
              <w:numPr>
                <w:ilvl w:val="0"/>
                <w:numId w:val="1"/>
              </w:numPr>
              <w:spacing w:before="24"/>
              <w:ind w:right="-20"/>
              <w:rPr>
                <w:rFonts w:ascii="Arial" w:hAnsi="Arial" w:cs="Arial"/>
                <w:lang w:val="en-GB" w:eastAsia="en-GB"/>
              </w:rPr>
            </w:pPr>
            <w:r w:rsidRPr="7D31C56E">
              <w:rPr>
                <w:rFonts w:ascii="Arial" w:hAnsi="Arial" w:cs="Arial"/>
                <w:lang w:val="en-GB" w:eastAsia="en-GB"/>
              </w:rPr>
              <w:t>Significant e</w:t>
            </w:r>
            <w:r w:rsidR="00721F98" w:rsidRPr="7D31C56E">
              <w:rPr>
                <w:rFonts w:ascii="Arial" w:hAnsi="Arial" w:cs="Arial"/>
                <w:lang w:val="en-GB" w:eastAsia="en-GB"/>
              </w:rPr>
              <w:t>xperience of supporting, advising on strategic and operational decision making in their area ERP technical area of expertise (HR, Payroll, Finance, Procurement)</w:t>
            </w:r>
          </w:p>
          <w:p w14:paraId="2BCCB55B" w14:textId="03B7C342" w:rsidR="00972E8B" w:rsidRDefault="00972E8B" w:rsidP="00972E8B">
            <w:pPr>
              <w:tabs>
                <w:tab w:val="left" w:pos="720"/>
              </w:tabs>
              <w:spacing w:before="120" w:after="120"/>
              <w:rPr>
                <w:rFonts w:eastAsia="Arial" w:cs="Arial"/>
                <w:b/>
                <w:bCs/>
              </w:rPr>
            </w:pPr>
            <w:r w:rsidRPr="00383081">
              <w:rPr>
                <w:rFonts w:eastAsia="Arial" w:cs="Arial"/>
                <w:b/>
                <w:bCs/>
              </w:rPr>
              <w:t>Personal skills</w:t>
            </w:r>
          </w:p>
          <w:p w14:paraId="796DC53E" w14:textId="2306AA82" w:rsidR="00134141" w:rsidRDefault="00693C3F" w:rsidP="00134141">
            <w:pPr>
              <w:pStyle w:val="ListParagraph"/>
              <w:numPr>
                <w:ilvl w:val="0"/>
                <w:numId w:val="18"/>
              </w:numPr>
              <w:spacing w:after="0"/>
              <w:rPr>
                <w:rFonts w:ascii="Arial" w:hAnsi="Arial" w:cs="Arial"/>
              </w:rPr>
            </w:pPr>
            <w:r>
              <w:rPr>
                <w:rFonts w:ascii="Arial" w:hAnsi="Arial" w:cs="Arial"/>
              </w:rPr>
              <w:t xml:space="preserve">Excellent </w:t>
            </w:r>
            <w:r w:rsidRPr="7D31C56E">
              <w:rPr>
                <w:rFonts w:ascii="Arial" w:hAnsi="Arial" w:cs="Arial"/>
              </w:rPr>
              <w:t>analytical</w:t>
            </w:r>
            <w:r w:rsidR="00134141" w:rsidRPr="7D31C56E">
              <w:rPr>
                <w:rFonts w:ascii="Arial" w:hAnsi="Arial" w:cs="Arial"/>
              </w:rPr>
              <w:t xml:space="preserve"> and </w:t>
            </w:r>
            <w:r w:rsidR="40285814" w:rsidRPr="7D31C56E">
              <w:rPr>
                <w:rFonts w:ascii="Arial" w:hAnsi="Arial" w:cs="Arial"/>
              </w:rPr>
              <w:t>problem-solving</w:t>
            </w:r>
            <w:r w:rsidR="00134141" w:rsidRPr="7D31C56E">
              <w:rPr>
                <w:rFonts w:ascii="Arial" w:hAnsi="Arial" w:cs="Arial"/>
              </w:rPr>
              <w:t xml:space="preserve"> skills with the ability to grasp new concepts quickly</w:t>
            </w:r>
            <w:r w:rsidR="00134141" w:rsidRPr="7D31C56E">
              <w:rPr>
                <w:rFonts w:ascii="Arial" w:hAnsi="Arial" w:cs="Arial"/>
                <w:lang w:eastAsia="en-GB"/>
              </w:rPr>
              <w:t xml:space="preserve"> and able to understand, assimilate and interpret, </w:t>
            </w:r>
            <w:r w:rsidR="00FC72C7" w:rsidRPr="7D31C56E">
              <w:rPr>
                <w:rFonts w:ascii="Arial" w:hAnsi="Arial" w:cs="Arial"/>
                <w:lang w:eastAsia="en-GB"/>
              </w:rPr>
              <w:t>present,</w:t>
            </w:r>
            <w:r w:rsidR="00134141" w:rsidRPr="7D31C56E">
              <w:rPr>
                <w:rFonts w:ascii="Arial" w:hAnsi="Arial" w:cs="Arial"/>
                <w:lang w:eastAsia="en-GB"/>
              </w:rPr>
              <w:t xml:space="preserve"> and communicate information effectively.</w:t>
            </w:r>
          </w:p>
          <w:p w14:paraId="0334C76D" w14:textId="0E4251E4" w:rsidR="00134141" w:rsidRDefault="00134141" w:rsidP="7D31C56E">
            <w:pPr>
              <w:pStyle w:val="ListParagraph"/>
              <w:numPr>
                <w:ilvl w:val="0"/>
                <w:numId w:val="18"/>
              </w:numPr>
              <w:spacing w:before="24"/>
              <w:ind w:right="-20"/>
              <w:rPr>
                <w:rFonts w:ascii="Arial" w:eastAsia="Arial" w:hAnsi="Arial" w:cs="Arial"/>
                <w:spacing w:val="-3"/>
              </w:rPr>
            </w:pPr>
            <w:r w:rsidRPr="7D31C56E">
              <w:rPr>
                <w:rFonts w:ascii="Arial" w:eastAsia="Arial" w:hAnsi="Arial" w:cs="Arial"/>
                <w:spacing w:val="-3"/>
              </w:rPr>
              <w:lastRenderedPageBreak/>
              <w:t xml:space="preserve">Excellent stake holder engagement and prioritisation skills working in a </w:t>
            </w:r>
            <w:r w:rsidR="40EAF958" w:rsidRPr="7D31C56E">
              <w:rPr>
                <w:rFonts w:ascii="Arial" w:eastAsia="Arial" w:hAnsi="Arial" w:cs="Arial"/>
                <w:spacing w:val="-3"/>
              </w:rPr>
              <w:t>high-pressure</w:t>
            </w:r>
            <w:r w:rsidRPr="7D31C56E">
              <w:rPr>
                <w:rFonts w:ascii="Arial" w:eastAsia="Arial" w:hAnsi="Arial" w:cs="Arial"/>
                <w:spacing w:val="-3"/>
              </w:rPr>
              <w:t xml:space="preserve"> project and support environment.</w:t>
            </w:r>
          </w:p>
          <w:p w14:paraId="1AD3434B" w14:textId="77777777" w:rsidR="00134141" w:rsidRDefault="00134141" w:rsidP="00134141">
            <w:pPr>
              <w:pStyle w:val="ListParagraph"/>
              <w:numPr>
                <w:ilvl w:val="0"/>
                <w:numId w:val="18"/>
              </w:numPr>
              <w:spacing w:after="0"/>
              <w:rPr>
                <w:rFonts w:ascii="Arial" w:hAnsi="Arial" w:cs="Arial"/>
              </w:rPr>
            </w:pPr>
            <w:r>
              <w:rPr>
                <w:rFonts w:ascii="Arial" w:hAnsi="Arial" w:cs="Arial"/>
              </w:rPr>
              <w:t>Resilience and tenacity to gain agreement and follow through on delivery of plans with the ability to be collaborative and respectful, but able to challenge constructively to ensure successful outcomes.</w:t>
            </w:r>
          </w:p>
          <w:p w14:paraId="35C94B8C" w14:textId="77777777" w:rsidR="00134141" w:rsidRDefault="00134141" w:rsidP="00134141">
            <w:pPr>
              <w:pStyle w:val="ListParagraph"/>
              <w:numPr>
                <w:ilvl w:val="0"/>
                <w:numId w:val="18"/>
              </w:numPr>
              <w:spacing w:before="24"/>
              <w:ind w:right="-20"/>
              <w:rPr>
                <w:rFonts w:ascii="Arial" w:eastAsia="Arial" w:hAnsi="Arial" w:cs="Arial"/>
                <w:bCs/>
                <w:spacing w:val="-3"/>
                <w:szCs w:val="24"/>
              </w:rPr>
            </w:pPr>
            <w:r>
              <w:rPr>
                <w:rFonts w:ascii="Arial" w:eastAsia="Arial" w:hAnsi="Arial" w:cs="Arial"/>
                <w:bCs/>
                <w:spacing w:val="-3"/>
                <w:szCs w:val="24"/>
              </w:rPr>
              <w:t>Excellent communication and customer service skills - to work effectively with all levels of staff to ensure comprehensive understanding of issues.</w:t>
            </w:r>
          </w:p>
          <w:p w14:paraId="3A90F67C" w14:textId="7AE1FEFE" w:rsidR="006D252A" w:rsidRPr="00503B1B" w:rsidRDefault="00134141" w:rsidP="00FC72C7">
            <w:pPr>
              <w:pStyle w:val="ListParagraph"/>
              <w:numPr>
                <w:ilvl w:val="0"/>
                <w:numId w:val="18"/>
              </w:numPr>
              <w:spacing w:before="24"/>
              <w:ind w:right="-20"/>
              <w:rPr>
                <w:rFonts w:eastAsia="Arial" w:cs="Arial"/>
                <w:bCs/>
                <w:spacing w:val="-3"/>
                <w:szCs w:val="24"/>
              </w:rPr>
            </w:pPr>
            <w:r>
              <w:rPr>
                <w:rFonts w:ascii="Arial" w:eastAsia="Arial" w:hAnsi="Arial" w:cs="Arial"/>
                <w:bCs/>
                <w:spacing w:val="-3"/>
                <w:szCs w:val="24"/>
              </w:rPr>
              <w:t>Ability to build strong effective relationships with customers, council staff, third party suppliers / partners.</w:t>
            </w:r>
          </w:p>
        </w:tc>
      </w:tr>
      <w:tr w:rsidR="003568C3" w:rsidRPr="007D5575" w14:paraId="3A90F680" w14:textId="77777777" w:rsidTr="7D31C56E">
        <w:trPr>
          <w:trHeight w:val="1302"/>
        </w:trPr>
        <w:tc>
          <w:tcPr>
            <w:tcW w:w="10304" w:type="dxa"/>
          </w:tcPr>
          <w:p w14:paraId="3A90F67E" w14:textId="0C2A0695" w:rsidR="003568C3" w:rsidRDefault="003568C3" w:rsidP="003568C3">
            <w:pPr>
              <w:widowControl w:val="0"/>
              <w:spacing w:before="24" w:line="276" w:lineRule="auto"/>
              <w:ind w:right="-20"/>
              <w:jc w:val="center"/>
              <w:rPr>
                <w:rFonts w:eastAsia="Arial"/>
                <w:b/>
                <w:bCs/>
                <w:spacing w:val="-3"/>
                <w:szCs w:val="24"/>
              </w:rPr>
            </w:pPr>
            <w:r>
              <w:rPr>
                <w:rFonts w:eastAsia="Arial"/>
                <w:b/>
                <w:bCs/>
                <w:spacing w:val="-3"/>
                <w:szCs w:val="24"/>
              </w:rPr>
              <w:lastRenderedPageBreak/>
              <w:t>Desirable</w:t>
            </w:r>
          </w:p>
          <w:p w14:paraId="5FBC2FE6" w14:textId="4B9CF7D7" w:rsidR="004245BE" w:rsidRDefault="004245BE" w:rsidP="004245BE">
            <w:pPr>
              <w:tabs>
                <w:tab w:val="left" w:pos="720"/>
              </w:tabs>
              <w:spacing w:before="120" w:after="120"/>
              <w:rPr>
                <w:rFonts w:eastAsia="Arial" w:cs="Arial"/>
                <w:b/>
                <w:bCs/>
              </w:rPr>
            </w:pPr>
            <w:r w:rsidRPr="00383081">
              <w:rPr>
                <w:rFonts w:eastAsia="Arial" w:cs="Arial"/>
                <w:b/>
                <w:bCs/>
              </w:rPr>
              <w:t>Education and qualifications</w:t>
            </w:r>
          </w:p>
          <w:p w14:paraId="3A90F67F" w14:textId="3BA77CEB" w:rsidR="003568C3" w:rsidRPr="00D62E08" w:rsidRDefault="00D62E08" w:rsidP="00D62E08">
            <w:pPr>
              <w:pStyle w:val="ListParagraph"/>
              <w:numPr>
                <w:ilvl w:val="0"/>
                <w:numId w:val="1"/>
              </w:numPr>
              <w:spacing w:before="24"/>
              <w:ind w:right="-20"/>
              <w:jc w:val="both"/>
              <w:rPr>
                <w:rFonts w:ascii="Arial" w:hAnsi="Arial" w:cs="Arial"/>
              </w:rPr>
            </w:pPr>
            <w:r>
              <w:rPr>
                <w:rFonts w:ascii="Arial" w:eastAsia="Arial" w:hAnsi="Arial" w:cs="Arial"/>
                <w:bCs/>
                <w:spacing w:val="-3"/>
                <w:szCs w:val="24"/>
              </w:rPr>
              <w:t>Local government experience</w:t>
            </w:r>
          </w:p>
        </w:tc>
      </w:tr>
    </w:tbl>
    <w:p w14:paraId="3A90F681" w14:textId="4FF8A6F3" w:rsidR="00A62849" w:rsidRDefault="00A62849" w:rsidP="007E4F0D">
      <w:pPr>
        <w:ind w:left="284"/>
      </w:pPr>
    </w:p>
    <w:tbl>
      <w:tblPr>
        <w:tblW w:w="10107" w:type="dxa"/>
        <w:tblInd w:w="378" w:type="dxa"/>
        <w:tblCellMar>
          <w:left w:w="0" w:type="dxa"/>
          <w:right w:w="0" w:type="dxa"/>
        </w:tblCellMar>
        <w:tblLook w:val="04A0" w:firstRow="1" w:lastRow="0" w:firstColumn="1" w:lastColumn="0" w:noHBand="0" w:noVBand="1"/>
      </w:tblPr>
      <w:tblGrid>
        <w:gridCol w:w="10107"/>
      </w:tblGrid>
      <w:tr w:rsidR="0077103D" w14:paraId="3A90F683" w14:textId="77777777" w:rsidTr="00AC7D73">
        <w:tc>
          <w:tcPr>
            <w:tcW w:w="1010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A90F682" w14:textId="77777777" w:rsidR="0077103D" w:rsidRDefault="0077103D">
            <w:pPr>
              <w:spacing w:before="120" w:after="120"/>
              <w:rPr>
                <w:rFonts w:cs="Arial"/>
                <w:b/>
                <w:bCs/>
              </w:rPr>
            </w:pPr>
            <w:r>
              <w:rPr>
                <w:rFonts w:cs="Arial"/>
                <w:b/>
                <w:bCs/>
              </w:rPr>
              <w:t xml:space="preserve">Career graded posts </w:t>
            </w:r>
          </w:p>
        </w:tc>
      </w:tr>
      <w:tr w:rsidR="0077103D" w:rsidRPr="0077103D" w14:paraId="3A90F690" w14:textId="77777777" w:rsidTr="00AC7D73">
        <w:trPr>
          <w:trHeight w:val="520"/>
        </w:trPr>
        <w:tc>
          <w:tcPr>
            <w:tcW w:w="101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A90F684" w14:textId="77777777" w:rsidR="0077103D" w:rsidRPr="0077103D" w:rsidRDefault="0077103D">
            <w:pPr>
              <w:rPr>
                <w:rFonts w:cs="Arial"/>
                <w:lang w:val="en-US"/>
              </w:rPr>
            </w:pPr>
          </w:p>
          <w:p w14:paraId="3A90F68F" w14:textId="62CA2F0F" w:rsidR="0077103D" w:rsidRPr="009B7F82" w:rsidRDefault="0077103D" w:rsidP="009B7F82">
            <w:pPr>
              <w:rPr>
                <w:rFonts w:cs="Arial"/>
                <w:lang w:val="en-US"/>
              </w:rPr>
            </w:pPr>
            <w:r w:rsidRPr="0077103D">
              <w:rPr>
                <w:rFonts w:cs="Arial"/>
                <w:sz w:val="22"/>
                <w:lang w:val="en-US"/>
              </w:rPr>
              <w:t>This post does not form part of a career grade.</w:t>
            </w:r>
          </w:p>
        </w:tc>
      </w:tr>
    </w:tbl>
    <w:p w14:paraId="3A90F691" w14:textId="77777777" w:rsidR="00FC72C7" w:rsidRDefault="00FC72C7" w:rsidP="00B17B2A">
      <w:pPr>
        <w:ind w:left="284"/>
        <w:rPr>
          <w:b/>
        </w:rPr>
      </w:pPr>
    </w:p>
    <w:p w14:paraId="479977C8" w14:textId="77777777" w:rsidR="00AC7D73" w:rsidRDefault="00AC7D73" w:rsidP="00B17B2A">
      <w:pPr>
        <w:ind w:left="284"/>
        <w:rPr>
          <w:b/>
        </w:rPr>
      </w:pPr>
    </w:p>
    <w:p w14:paraId="203C8971" w14:textId="77777777" w:rsidR="00AC7D73" w:rsidRDefault="00AC7D73" w:rsidP="00B17B2A">
      <w:pPr>
        <w:ind w:left="284"/>
        <w:rPr>
          <w:b/>
        </w:rPr>
      </w:pPr>
    </w:p>
    <w:p w14:paraId="1723E399" w14:textId="77777777" w:rsidR="00AC7D73" w:rsidRDefault="00AC7D73" w:rsidP="00B17B2A">
      <w:pPr>
        <w:ind w:left="284"/>
        <w:rPr>
          <w:b/>
        </w:rPr>
      </w:pPr>
    </w:p>
    <w:p w14:paraId="4BACFAF4" w14:textId="77777777" w:rsidR="00AC7D73" w:rsidRDefault="00AC7D73" w:rsidP="00B17B2A">
      <w:pPr>
        <w:ind w:left="284"/>
        <w:rPr>
          <w:b/>
        </w:rPr>
      </w:pPr>
    </w:p>
    <w:p w14:paraId="751D4447" w14:textId="77777777" w:rsidR="00AC7D73" w:rsidRDefault="00AC7D73" w:rsidP="00B17B2A">
      <w:pPr>
        <w:ind w:left="284"/>
        <w:rPr>
          <w:b/>
        </w:rPr>
      </w:pPr>
    </w:p>
    <w:p w14:paraId="3F5D8C7E" w14:textId="77777777" w:rsidR="00AC7D73" w:rsidRDefault="00AC7D73" w:rsidP="00B17B2A">
      <w:pPr>
        <w:ind w:left="284"/>
        <w:rPr>
          <w:b/>
        </w:rPr>
      </w:pPr>
    </w:p>
    <w:p w14:paraId="6E08CD0D" w14:textId="77777777" w:rsidR="00AC7D73" w:rsidRDefault="00AC7D73" w:rsidP="00B17B2A">
      <w:pPr>
        <w:ind w:left="284"/>
        <w:rPr>
          <w:b/>
        </w:rPr>
      </w:pPr>
    </w:p>
    <w:p w14:paraId="7F0B88EC" w14:textId="77777777" w:rsidR="00AC7D73" w:rsidRDefault="00AC7D73" w:rsidP="00B17B2A">
      <w:pPr>
        <w:ind w:left="284"/>
        <w:rPr>
          <w:b/>
        </w:rPr>
      </w:pPr>
    </w:p>
    <w:p w14:paraId="67426045" w14:textId="77777777" w:rsidR="00AC7D73" w:rsidRDefault="00AC7D73" w:rsidP="00B17B2A">
      <w:pPr>
        <w:ind w:left="284"/>
        <w:rPr>
          <w:b/>
        </w:rPr>
      </w:pPr>
    </w:p>
    <w:p w14:paraId="1D56A54B" w14:textId="77777777" w:rsidR="00AC7D73" w:rsidRDefault="00AC7D73" w:rsidP="00B17B2A">
      <w:pPr>
        <w:ind w:left="284"/>
        <w:rPr>
          <w:b/>
        </w:rPr>
      </w:pPr>
    </w:p>
    <w:p w14:paraId="1DF13542" w14:textId="77777777" w:rsidR="00AC7D73" w:rsidRDefault="00AC7D73" w:rsidP="00B17B2A">
      <w:pPr>
        <w:ind w:left="284"/>
        <w:rPr>
          <w:b/>
        </w:rPr>
      </w:pPr>
    </w:p>
    <w:p w14:paraId="713D4969" w14:textId="77777777" w:rsidR="00AC7D73" w:rsidRDefault="00AC7D73" w:rsidP="00B17B2A">
      <w:pPr>
        <w:ind w:left="284"/>
        <w:rPr>
          <w:b/>
        </w:rPr>
      </w:pPr>
    </w:p>
    <w:p w14:paraId="54176BE0" w14:textId="77777777" w:rsidR="00AC7D73" w:rsidRDefault="00AC7D73" w:rsidP="00B17B2A">
      <w:pPr>
        <w:ind w:left="284"/>
        <w:rPr>
          <w:b/>
        </w:rPr>
      </w:pPr>
    </w:p>
    <w:p w14:paraId="067D7767" w14:textId="77777777" w:rsidR="00AC7D73" w:rsidRDefault="00AC7D73" w:rsidP="00B17B2A">
      <w:pPr>
        <w:ind w:left="284"/>
        <w:rPr>
          <w:b/>
        </w:rPr>
      </w:pPr>
    </w:p>
    <w:p w14:paraId="24DC3FD7" w14:textId="77777777" w:rsidR="00AC7D73" w:rsidRDefault="00AC7D73" w:rsidP="00B17B2A">
      <w:pPr>
        <w:ind w:left="284"/>
        <w:rPr>
          <w:b/>
        </w:rPr>
      </w:pPr>
    </w:p>
    <w:p w14:paraId="31C41BEE" w14:textId="77777777" w:rsidR="00AC7D73" w:rsidRDefault="00AC7D73" w:rsidP="00B17B2A">
      <w:pPr>
        <w:ind w:left="284"/>
        <w:rPr>
          <w:b/>
        </w:rPr>
      </w:pPr>
    </w:p>
    <w:p w14:paraId="2FC55C4F" w14:textId="77777777" w:rsidR="00AC7D73" w:rsidRDefault="00AC7D73" w:rsidP="00B17B2A">
      <w:pPr>
        <w:ind w:left="284"/>
        <w:rPr>
          <w:b/>
        </w:rPr>
      </w:pPr>
    </w:p>
    <w:p w14:paraId="76855E09" w14:textId="77777777" w:rsidR="00AC7D73" w:rsidRDefault="00AC7D73" w:rsidP="00B17B2A">
      <w:pPr>
        <w:ind w:left="284"/>
        <w:rPr>
          <w:b/>
        </w:rPr>
      </w:pPr>
    </w:p>
    <w:p w14:paraId="386E6DB5" w14:textId="77777777" w:rsidR="00AC7D73" w:rsidRDefault="00AC7D73" w:rsidP="00B17B2A">
      <w:pPr>
        <w:ind w:left="284"/>
        <w:rPr>
          <w:b/>
        </w:rPr>
      </w:pPr>
    </w:p>
    <w:p w14:paraId="0D5EBED4" w14:textId="77777777" w:rsidR="00AC7D73" w:rsidRDefault="00AC7D73" w:rsidP="00B17B2A">
      <w:pPr>
        <w:ind w:left="284"/>
        <w:rPr>
          <w:b/>
        </w:rPr>
      </w:pPr>
    </w:p>
    <w:p w14:paraId="48DFEC83" w14:textId="77777777" w:rsidR="00AC7D73" w:rsidRDefault="00AC7D73" w:rsidP="00B17B2A">
      <w:pPr>
        <w:ind w:left="284"/>
        <w:rPr>
          <w:b/>
        </w:rPr>
      </w:pPr>
    </w:p>
    <w:p w14:paraId="66A27856" w14:textId="77777777" w:rsidR="00AC7D73" w:rsidRDefault="00AC7D73" w:rsidP="00B17B2A">
      <w:pPr>
        <w:ind w:left="284"/>
        <w:rPr>
          <w:b/>
        </w:rPr>
      </w:pPr>
    </w:p>
    <w:p w14:paraId="583ABA4C" w14:textId="77777777" w:rsidR="00AC7D73" w:rsidRDefault="00AC7D73" w:rsidP="00B17B2A">
      <w:pPr>
        <w:ind w:left="284"/>
        <w:rPr>
          <w:b/>
        </w:rPr>
      </w:pPr>
    </w:p>
    <w:p w14:paraId="73CA130D" w14:textId="77777777" w:rsidR="00AC7D73" w:rsidRDefault="00AC7D73" w:rsidP="00B17B2A">
      <w:pPr>
        <w:ind w:left="284"/>
        <w:rPr>
          <w:b/>
        </w:rPr>
      </w:pPr>
    </w:p>
    <w:p w14:paraId="6ECCC452" w14:textId="77777777" w:rsidR="00AC7D73" w:rsidRDefault="00AC7D73" w:rsidP="00B17B2A">
      <w:pPr>
        <w:ind w:left="284"/>
        <w:rPr>
          <w:b/>
        </w:rPr>
      </w:pPr>
    </w:p>
    <w:p w14:paraId="1AF77381" w14:textId="77777777" w:rsidR="00AC7D73" w:rsidRDefault="00AC7D73" w:rsidP="00B17B2A">
      <w:pPr>
        <w:ind w:left="284"/>
        <w:rPr>
          <w:b/>
        </w:rPr>
      </w:pPr>
    </w:p>
    <w:p w14:paraId="62089829" w14:textId="77777777" w:rsidR="00AC7D73" w:rsidRDefault="00AC7D73" w:rsidP="00B17B2A">
      <w:pPr>
        <w:ind w:left="284"/>
        <w:rPr>
          <w:b/>
        </w:rPr>
      </w:pPr>
    </w:p>
    <w:p w14:paraId="7F49D2F8" w14:textId="77777777" w:rsidR="00AC7D73" w:rsidRDefault="00AC7D73" w:rsidP="00B17B2A">
      <w:pPr>
        <w:ind w:left="284"/>
        <w:rPr>
          <w:b/>
        </w:rPr>
      </w:pPr>
    </w:p>
    <w:p w14:paraId="0D315D7F" w14:textId="77777777" w:rsidR="00AC7D73" w:rsidRDefault="00AC7D73" w:rsidP="00B17B2A">
      <w:pPr>
        <w:ind w:left="284"/>
        <w:rPr>
          <w:b/>
        </w:rPr>
      </w:pPr>
    </w:p>
    <w:p w14:paraId="5F56447C" w14:textId="77777777" w:rsidR="00AC7D73" w:rsidRDefault="00AC7D73" w:rsidP="00B17B2A">
      <w:pPr>
        <w:ind w:left="284"/>
        <w:rPr>
          <w:b/>
        </w:rPr>
      </w:pPr>
    </w:p>
    <w:p w14:paraId="6A32E9BA" w14:textId="77777777" w:rsidR="00AC7D73" w:rsidRDefault="00AC7D73" w:rsidP="00B17B2A">
      <w:pPr>
        <w:ind w:left="284"/>
        <w:rPr>
          <w:b/>
        </w:rPr>
      </w:pPr>
    </w:p>
    <w:p w14:paraId="53D74E41" w14:textId="77777777" w:rsidR="00AC7D73" w:rsidRDefault="00AC7D73" w:rsidP="00B17B2A">
      <w:pPr>
        <w:ind w:left="284"/>
        <w:rPr>
          <w:b/>
        </w:rPr>
      </w:pPr>
    </w:p>
    <w:p w14:paraId="497E945F" w14:textId="77777777" w:rsidR="00AC7D73" w:rsidRDefault="00AC7D73" w:rsidP="00B17B2A">
      <w:pPr>
        <w:ind w:left="284"/>
        <w:rPr>
          <w:b/>
        </w:rPr>
      </w:pPr>
    </w:p>
    <w:p w14:paraId="3D8F4C1D" w14:textId="77777777" w:rsidR="00B17B2A" w:rsidRDefault="00B17B2A" w:rsidP="00B17B2A">
      <w:pPr>
        <w:ind w:left="284"/>
        <w:rPr>
          <w:b/>
          <w:sz w:val="8"/>
        </w:rPr>
      </w:pPr>
      <w:r>
        <w:rPr>
          <w:b/>
        </w:rPr>
        <w:t>S</w:t>
      </w:r>
      <w:r>
        <w:rPr>
          <w:rFonts w:cs="Arial"/>
          <w:b/>
          <w:sz w:val="22"/>
        </w:rPr>
        <w:t>upporting information</w:t>
      </w:r>
      <w:r>
        <w:rPr>
          <w:b/>
          <w:sz w:val="22"/>
        </w:rPr>
        <w:t xml:space="preserve"> </w:t>
      </w:r>
      <w:r>
        <w:rPr>
          <w:b/>
          <w:sz w:val="8"/>
        </w:rPr>
        <w:br/>
      </w:r>
    </w:p>
    <w:tbl>
      <w:tblPr>
        <w:tblW w:w="0" w:type="auto"/>
        <w:tblInd w:w="378" w:type="dxa"/>
        <w:tblCellMar>
          <w:left w:w="0" w:type="dxa"/>
          <w:right w:w="0" w:type="dxa"/>
        </w:tblCellMar>
        <w:tblLook w:val="04A0" w:firstRow="1" w:lastRow="0" w:firstColumn="1" w:lastColumn="0" w:noHBand="0" w:noVBand="1"/>
      </w:tblPr>
      <w:tblGrid>
        <w:gridCol w:w="9148"/>
        <w:gridCol w:w="920"/>
      </w:tblGrid>
      <w:tr w:rsidR="00B17B2A" w14:paraId="50BE7D8F" w14:textId="77777777">
        <w:tc>
          <w:tcPr>
            <w:tcW w:w="1030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67C35C" w14:textId="77777777" w:rsidR="00B17B2A" w:rsidRDefault="00B17B2A">
            <w:pPr>
              <w:spacing w:before="120" w:after="120" w:line="276" w:lineRule="auto"/>
              <w:rPr>
                <w:rFonts w:ascii="Calibri" w:hAnsi="Calibri"/>
                <w:b/>
                <w:bCs/>
                <w:sz w:val="21"/>
              </w:rPr>
            </w:pPr>
            <w:r>
              <w:rPr>
                <w:b/>
                <w:bCs/>
                <w:sz w:val="21"/>
              </w:rPr>
              <w:t>Driving classification</w:t>
            </w:r>
          </w:p>
        </w:tc>
      </w:tr>
      <w:tr w:rsidR="00B17B2A" w:rsidRPr="00FC72C7" w14:paraId="07BFB23C" w14:textId="77777777">
        <w:trPr>
          <w:trHeight w:val="3428"/>
        </w:trPr>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E3A852" w14:textId="77777777" w:rsidR="00B17B2A" w:rsidRPr="00FC72C7" w:rsidRDefault="00B17B2A">
            <w:pPr>
              <w:spacing w:before="24"/>
              <w:ind w:right="-20"/>
              <w:rPr>
                <w:rFonts w:cs="Arial"/>
                <w:b/>
                <w:bCs/>
                <w:spacing w:val="-3"/>
                <w:sz w:val="22"/>
              </w:rPr>
            </w:pPr>
            <w:r w:rsidRPr="00FC72C7">
              <w:rPr>
                <w:rFonts w:cs="Arial"/>
                <w:b/>
                <w:bCs/>
                <w:spacing w:val="-3"/>
                <w:sz w:val="22"/>
              </w:rPr>
              <w:t>Occasional driver</w:t>
            </w:r>
          </w:p>
          <w:p w14:paraId="56BD35AB" w14:textId="77777777" w:rsidR="00B17B2A" w:rsidRPr="00FC72C7" w:rsidRDefault="00B17B2A">
            <w:pPr>
              <w:spacing w:before="24"/>
              <w:ind w:right="-20"/>
              <w:rPr>
                <w:rFonts w:cs="Arial"/>
                <w:spacing w:val="-3"/>
                <w:sz w:val="22"/>
              </w:rPr>
            </w:pPr>
            <w:r w:rsidRPr="00FC72C7">
              <w:rPr>
                <w:rFonts w:cs="Arial"/>
                <w:spacing w:val="-3"/>
                <w:sz w:val="22"/>
              </w:rPr>
              <w:t xml:space="preserve">A valid UK driving licence is not required.  Occasionally may need to travel to different locations </w:t>
            </w:r>
            <w:proofErr w:type="gramStart"/>
            <w:r w:rsidRPr="00FC72C7">
              <w:rPr>
                <w:rFonts w:cs="Arial"/>
                <w:spacing w:val="-3"/>
                <w:sz w:val="22"/>
              </w:rPr>
              <w:t>in order to</w:t>
            </w:r>
            <w:proofErr w:type="gramEnd"/>
            <w:r w:rsidRPr="00FC72C7">
              <w:rPr>
                <w:rFonts w:cs="Arial"/>
                <w:spacing w:val="-3"/>
                <w:sz w:val="22"/>
              </w:rPr>
              <w:t xml:space="preserve"> undertake the duties of the role.</w:t>
            </w:r>
          </w:p>
          <w:p w14:paraId="33C0BFD5" w14:textId="77777777" w:rsidR="00B17B2A" w:rsidRPr="00FC72C7" w:rsidRDefault="00B17B2A">
            <w:pPr>
              <w:spacing w:before="24"/>
              <w:ind w:right="-20"/>
              <w:rPr>
                <w:rFonts w:cs="Arial"/>
                <w:spacing w:val="-3"/>
                <w:sz w:val="22"/>
              </w:rPr>
            </w:pPr>
          </w:p>
          <w:p w14:paraId="048C18A3" w14:textId="77777777" w:rsidR="00B17B2A" w:rsidRPr="00FC72C7" w:rsidRDefault="00B17B2A">
            <w:pPr>
              <w:spacing w:before="24"/>
              <w:ind w:right="-20"/>
              <w:rPr>
                <w:rFonts w:cs="Arial"/>
                <w:b/>
                <w:bCs/>
                <w:spacing w:val="-3"/>
                <w:sz w:val="22"/>
              </w:rPr>
            </w:pPr>
            <w:r w:rsidRPr="00FC72C7">
              <w:rPr>
                <w:rFonts w:cs="Arial"/>
                <w:b/>
                <w:bCs/>
                <w:spacing w:val="-3"/>
                <w:sz w:val="22"/>
              </w:rPr>
              <w:t>Regular Driver</w:t>
            </w:r>
          </w:p>
          <w:p w14:paraId="0D99D8EB" w14:textId="77777777" w:rsidR="00B17B2A" w:rsidRPr="00FC72C7" w:rsidRDefault="00B17B2A">
            <w:pPr>
              <w:rPr>
                <w:rFonts w:cs="Arial"/>
                <w:sz w:val="22"/>
              </w:rPr>
            </w:pPr>
            <w:r w:rsidRPr="00FC72C7">
              <w:rPr>
                <w:rFonts w:cs="Arial"/>
                <w:spacing w:val="-3"/>
                <w:sz w:val="22"/>
              </w:rPr>
              <w:t xml:space="preserve">Must hold a valid UK driving licence (with no more than 6 penalty points) and have access to either their own car or a pool car </w:t>
            </w:r>
            <w:proofErr w:type="gramStart"/>
            <w:r w:rsidRPr="00FC72C7">
              <w:rPr>
                <w:rFonts w:cs="Arial"/>
                <w:spacing w:val="-3"/>
                <w:sz w:val="22"/>
              </w:rPr>
              <w:t>in order to</w:t>
            </w:r>
            <w:proofErr w:type="gramEnd"/>
            <w:r w:rsidRPr="00FC72C7">
              <w:rPr>
                <w:rFonts w:cs="Arial"/>
                <w:spacing w:val="-3"/>
                <w:sz w:val="22"/>
              </w:rPr>
              <w:t xml:space="preserve"> undertake the duties of the role</w:t>
            </w:r>
            <w:r w:rsidRPr="00FC72C7">
              <w:rPr>
                <w:rFonts w:cs="Arial"/>
                <w:sz w:val="22"/>
              </w:rPr>
              <w:t xml:space="preserve"> unless other forms of transport are available and viable to perform the role, including public transport. Or a reasonable adjustment has been agreed. </w:t>
            </w:r>
          </w:p>
          <w:p w14:paraId="62236F95" w14:textId="77777777" w:rsidR="00B17B2A" w:rsidRPr="00FC72C7" w:rsidRDefault="00B17B2A">
            <w:pPr>
              <w:spacing w:before="24"/>
              <w:ind w:right="-20"/>
              <w:rPr>
                <w:rFonts w:cs="Arial"/>
                <w:spacing w:val="-3"/>
                <w:sz w:val="22"/>
              </w:rPr>
            </w:pPr>
          </w:p>
          <w:p w14:paraId="047C9A86" w14:textId="77777777" w:rsidR="00B17B2A" w:rsidRPr="00FC72C7" w:rsidRDefault="00B17B2A">
            <w:pPr>
              <w:spacing w:before="24"/>
              <w:ind w:right="-20"/>
              <w:rPr>
                <w:rFonts w:cs="Arial"/>
                <w:b/>
                <w:bCs/>
                <w:spacing w:val="-3"/>
                <w:sz w:val="22"/>
              </w:rPr>
            </w:pPr>
            <w:r w:rsidRPr="00FC72C7">
              <w:rPr>
                <w:rFonts w:cs="Arial"/>
                <w:b/>
                <w:bCs/>
                <w:spacing w:val="-3"/>
                <w:sz w:val="22"/>
              </w:rPr>
              <w:t>Required Driver</w:t>
            </w:r>
          </w:p>
          <w:p w14:paraId="3B40AFAB" w14:textId="77777777" w:rsidR="00B17B2A" w:rsidRPr="00FC72C7" w:rsidRDefault="00B17B2A">
            <w:pPr>
              <w:spacing w:before="24"/>
              <w:ind w:right="-20"/>
              <w:rPr>
                <w:rFonts w:cs="Arial"/>
                <w:spacing w:val="-3"/>
                <w:sz w:val="22"/>
              </w:rPr>
            </w:pPr>
            <w:r w:rsidRPr="00FC72C7">
              <w:rPr>
                <w:rFonts w:cs="Arial"/>
                <w:spacing w:val="-3"/>
                <w:sz w:val="22"/>
              </w:rPr>
              <w:t xml:space="preserve">Must hold a valid UK driving licence (with no more than 3 penalty points) and will drive a vehicle supplied by the Council </w:t>
            </w:r>
            <w:proofErr w:type="gramStart"/>
            <w:r w:rsidRPr="00FC72C7">
              <w:rPr>
                <w:rFonts w:cs="Arial"/>
                <w:spacing w:val="-3"/>
                <w:sz w:val="22"/>
              </w:rPr>
              <w:t>in order to</w:t>
            </w:r>
            <w:proofErr w:type="gramEnd"/>
            <w:r w:rsidRPr="00FC72C7">
              <w:rPr>
                <w:rFonts w:cs="Arial"/>
                <w:spacing w:val="-3"/>
                <w:sz w:val="22"/>
              </w:rPr>
              <w:t xml:space="preserve"> undertake the duties of the role.</w:t>
            </w:r>
          </w:p>
          <w:p w14:paraId="3B9FF44F" w14:textId="77777777" w:rsidR="00B17B2A" w:rsidRPr="00FC72C7" w:rsidRDefault="00B17B2A">
            <w:pPr>
              <w:spacing w:before="24"/>
              <w:ind w:right="-20"/>
              <w:rPr>
                <w:rFonts w:cs="Arial"/>
                <w:spacing w:val="-3"/>
                <w:sz w:val="22"/>
              </w:rPr>
            </w:pPr>
          </w:p>
          <w:p w14:paraId="026C5597" w14:textId="77777777" w:rsidR="00B17B2A" w:rsidRPr="00FC72C7" w:rsidRDefault="00B17B2A">
            <w:pPr>
              <w:spacing w:before="24"/>
              <w:ind w:right="-20"/>
              <w:rPr>
                <w:rFonts w:cs="Arial"/>
                <w:spacing w:val="-3"/>
                <w:sz w:val="22"/>
              </w:rPr>
            </w:pPr>
            <w:r w:rsidRPr="00FC72C7">
              <w:rPr>
                <w:rFonts w:cs="Arial"/>
                <w:spacing w:val="-3"/>
                <w:sz w:val="22"/>
              </w:rPr>
              <w:t>Employees should refer to the Corporate Driving at Work policy for further information.</w:t>
            </w:r>
          </w:p>
        </w:tc>
        <w:tc>
          <w:tcPr>
            <w:tcW w:w="935" w:type="dxa"/>
            <w:tcBorders>
              <w:top w:val="nil"/>
              <w:left w:val="nil"/>
              <w:bottom w:val="single" w:sz="8" w:space="0" w:color="auto"/>
              <w:right w:val="single" w:sz="8" w:space="0" w:color="auto"/>
            </w:tcBorders>
            <w:tcMar>
              <w:top w:w="0" w:type="dxa"/>
              <w:left w:w="108" w:type="dxa"/>
              <w:bottom w:w="0" w:type="dxa"/>
              <w:right w:w="108" w:type="dxa"/>
            </w:tcMar>
          </w:tcPr>
          <w:p w14:paraId="111C41FF" w14:textId="77777777" w:rsidR="00B17B2A" w:rsidRPr="00FC72C7" w:rsidRDefault="00B17B2A">
            <w:pPr>
              <w:spacing w:after="120"/>
              <w:rPr>
                <w:rFonts w:cs="Arial"/>
                <w:sz w:val="22"/>
              </w:rPr>
            </w:pPr>
          </w:p>
          <w:p w14:paraId="041C99B3" w14:textId="2D5516E7" w:rsidR="00B17B2A" w:rsidRPr="00FC72C7" w:rsidRDefault="00C17D71">
            <w:pPr>
              <w:spacing w:after="120"/>
              <w:jc w:val="center"/>
              <w:rPr>
                <w:rFonts w:cs="Arial"/>
                <w:sz w:val="22"/>
              </w:rPr>
            </w:pPr>
            <w:r w:rsidRPr="00FC72C7">
              <w:rPr>
                <w:rFonts w:cs="Arial"/>
                <w:sz w:val="22"/>
              </w:rPr>
              <w:fldChar w:fldCharType="begin">
                <w:ffData>
                  <w:name w:val="Check1"/>
                  <w:enabled/>
                  <w:calcOnExit w:val="0"/>
                  <w:checkBox>
                    <w:sizeAuto/>
                    <w:default w:val="1"/>
                  </w:checkBox>
                </w:ffData>
              </w:fldChar>
            </w:r>
            <w:bookmarkStart w:id="0" w:name="Check1"/>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0"/>
          </w:p>
          <w:p w14:paraId="58412C23" w14:textId="77777777" w:rsidR="00B17B2A" w:rsidRPr="00FC72C7" w:rsidRDefault="00B17B2A">
            <w:pPr>
              <w:spacing w:after="120"/>
              <w:jc w:val="center"/>
              <w:rPr>
                <w:rFonts w:cs="Arial"/>
                <w:sz w:val="22"/>
              </w:rPr>
            </w:pPr>
          </w:p>
          <w:p w14:paraId="574718D3" w14:textId="77777777" w:rsidR="00B17B2A" w:rsidRPr="00FC72C7" w:rsidRDefault="00B17B2A">
            <w:pPr>
              <w:spacing w:after="120"/>
              <w:jc w:val="center"/>
              <w:rPr>
                <w:rFonts w:cs="Arial"/>
                <w:sz w:val="22"/>
              </w:rPr>
            </w:pPr>
          </w:p>
          <w:p w14:paraId="5D9035E2" w14:textId="77777777" w:rsidR="00B17B2A" w:rsidRPr="00FC72C7" w:rsidRDefault="00B17B2A">
            <w:pPr>
              <w:spacing w:after="120"/>
              <w:jc w:val="center"/>
              <w:rPr>
                <w:rFonts w:cs="Arial"/>
                <w:sz w:val="22"/>
              </w:rPr>
            </w:pPr>
            <w:r w:rsidRPr="00FC72C7">
              <w:rPr>
                <w:rFonts w:cs="Arial"/>
                <w:sz w:val="22"/>
              </w:rPr>
              <w:fldChar w:fldCharType="begin">
                <w:ffData>
                  <w:name w:val="Check1"/>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00701A23" w14:textId="77777777" w:rsidR="00B17B2A" w:rsidRPr="00FC72C7" w:rsidRDefault="00B17B2A">
            <w:pPr>
              <w:spacing w:after="120"/>
              <w:jc w:val="center"/>
              <w:rPr>
                <w:rFonts w:cs="Arial"/>
                <w:sz w:val="22"/>
              </w:rPr>
            </w:pPr>
          </w:p>
          <w:p w14:paraId="67A76DEE" w14:textId="77777777" w:rsidR="00B17B2A" w:rsidRPr="00FC72C7" w:rsidRDefault="00B17B2A">
            <w:pPr>
              <w:spacing w:after="120"/>
              <w:jc w:val="center"/>
              <w:rPr>
                <w:rFonts w:cs="Arial"/>
                <w:sz w:val="22"/>
              </w:rPr>
            </w:pPr>
          </w:p>
          <w:p w14:paraId="1D312CAA" w14:textId="77777777" w:rsidR="00B17B2A" w:rsidRPr="00FC72C7" w:rsidRDefault="00B17B2A">
            <w:pPr>
              <w:spacing w:after="120"/>
              <w:jc w:val="center"/>
              <w:rPr>
                <w:rFonts w:cs="Arial"/>
                <w:sz w:val="22"/>
              </w:rPr>
            </w:pPr>
          </w:p>
          <w:p w14:paraId="028B359A" w14:textId="77777777" w:rsidR="00B17B2A" w:rsidRPr="00FC72C7" w:rsidRDefault="00B17B2A">
            <w:pPr>
              <w:spacing w:after="120"/>
              <w:jc w:val="center"/>
              <w:rPr>
                <w:rFonts w:cs="Arial"/>
                <w:sz w:val="22"/>
              </w:rPr>
            </w:pPr>
            <w:r w:rsidRPr="00FC72C7">
              <w:rPr>
                <w:rFonts w:cs="Arial"/>
                <w:sz w:val="22"/>
              </w:rPr>
              <w:fldChar w:fldCharType="begin">
                <w:ffData>
                  <w:name w:val="Check1"/>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3193FF22" w14:textId="77777777" w:rsidR="00B17B2A" w:rsidRPr="00FC72C7" w:rsidRDefault="00B17B2A">
            <w:pPr>
              <w:spacing w:after="120"/>
              <w:jc w:val="center"/>
              <w:rPr>
                <w:rFonts w:cs="Arial"/>
                <w:sz w:val="22"/>
              </w:rPr>
            </w:pPr>
          </w:p>
          <w:p w14:paraId="15AF78F3" w14:textId="77777777" w:rsidR="00B17B2A" w:rsidRPr="00FC72C7" w:rsidRDefault="00B17B2A">
            <w:pPr>
              <w:spacing w:after="120"/>
              <w:jc w:val="center"/>
              <w:rPr>
                <w:rFonts w:cs="Arial"/>
                <w:sz w:val="22"/>
              </w:rPr>
            </w:pPr>
            <w:bookmarkStart w:id="1" w:name="Check3"/>
            <w:bookmarkStart w:id="2" w:name="Check2"/>
            <w:bookmarkEnd w:id="1"/>
            <w:bookmarkEnd w:id="2"/>
          </w:p>
        </w:tc>
      </w:tr>
    </w:tbl>
    <w:p w14:paraId="602564DD" w14:textId="77777777" w:rsidR="00B17B2A" w:rsidRDefault="00B17B2A" w:rsidP="00B17B2A">
      <w:pPr>
        <w:ind w:left="284"/>
        <w:rPr>
          <w:sz w:val="22"/>
        </w:rPr>
      </w:pPr>
    </w:p>
    <w:tbl>
      <w:tblPr>
        <w:tblStyle w:val="TableGrid"/>
        <w:tblW w:w="0" w:type="auto"/>
        <w:tblInd w:w="378" w:type="dxa"/>
        <w:tblLook w:val="04A0" w:firstRow="1" w:lastRow="0" w:firstColumn="1" w:lastColumn="0" w:noHBand="0" w:noVBand="1"/>
      </w:tblPr>
      <w:tblGrid>
        <w:gridCol w:w="9156"/>
        <w:gridCol w:w="922"/>
      </w:tblGrid>
      <w:tr w:rsidR="00B17B2A" w:rsidRPr="00FC72C7" w14:paraId="01FAD6D8" w14:textId="77777777">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B4D8D" w14:textId="77777777" w:rsidR="00B17B2A" w:rsidRPr="00FC72C7" w:rsidRDefault="00B17B2A">
            <w:pPr>
              <w:spacing w:before="120" w:after="120"/>
              <w:rPr>
                <w:rFonts w:cs="Arial"/>
                <w:b/>
                <w:sz w:val="22"/>
              </w:rPr>
            </w:pPr>
            <w:r w:rsidRPr="00FC72C7">
              <w:rPr>
                <w:rFonts w:eastAsia="Calibri" w:cs="Arial"/>
                <w:b/>
                <w:sz w:val="22"/>
              </w:rPr>
              <w:t>Political restriction</w:t>
            </w:r>
          </w:p>
        </w:tc>
      </w:tr>
      <w:tr w:rsidR="00B17B2A" w:rsidRPr="00FC72C7" w14:paraId="2AD25E27" w14:textId="77777777">
        <w:trPr>
          <w:trHeight w:val="1352"/>
        </w:trPr>
        <w:tc>
          <w:tcPr>
            <w:tcW w:w="9369" w:type="dxa"/>
            <w:tcBorders>
              <w:top w:val="single" w:sz="4" w:space="0" w:color="auto"/>
              <w:left w:val="single" w:sz="4" w:space="0" w:color="auto"/>
              <w:bottom w:val="single" w:sz="4" w:space="0" w:color="auto"/>
              <w:right w:val="single" w:sz="4" w:space="0" w:color="auto"/>
            </w:tcBorders>
            <w:hideMark/>
          </w:tcPr>
          <w:p w14:paraId="0F10CDED" w14:textId="07F1694B" w:rsidR="00B17B2A" w:rsidRPr="00FC72C7" w:rsidRDefault="00B17B2A">
            <w:pPr>
              <w:shd w:val="clear" w:color="auto" w:fill="FFFFFF"/>
              <w:spacing w:before="120" w:after="120"/>
              <w:rPr>
                <w:rFonts w:eastAsia="Calibri" w:cs="Arial"/>
                <w:sz w:val="22"/>
              </w:rPr>
            </w:pPr>
            <w:r w:rsidRPr="00FC72C7">
              <w:rPr>
                <w:rFonts w:eastAsia="Arial" w:cs="Arial"/>
                <w:bCs/>
                <w:spacing w:val="-3"/>
                <w:sz w:val="22"/>
              </w:rPr>
              <w:t xml:space="preserve">This role is politically restricted.  </w:t>
            </w:r>
            <w:r w:rsidRPr="00FC72C7">
              <w:rPr>
                <w:rFonts w:eastAsia="Calibri" w:cs="Arial"/>
                <w:sz w:val="22"/>
              </w:rPr>
              <w:t>The job holder is not permitted to undertake political activity involving standing for election as a member of parliament, as a member of the Scottish or Welsh Parliaments, or a local councillor. The job holder is furthermore not permitted to canvass on behalf of a political party or a person who is already, or who seeks to be, a candidate.  In addition, they may not speak to the public or publish any written or artistic work that could give the impression they are advocating support for a political party</w:t>
            </w:r>
            <w:r w:rsidR="008B3279">
              <w:rPr>
                <w:rFonts w:eastAsia="Calibri" w:cs="Arial"/>
                <w:sz w:val="22"/>
              </w:rPr>
              <w:t>.</w:t>
            </w:r>
          </w:p>
        </w:tc>
        <w:tc>
          <w:tcPr>
            <w:tcW w:w="935" w:type="dxa"/>
            <w:tcBorders>
              <w:top w:val="single" w:sz="4" w:space="0" w:color="auto"/>
              <w:left w:val="single" w:sz="4" w:space="0" w:color="auto"/>
              <w:bottom w:val="single" w:sz="4" w:space="0" w:color="auto"/>
              <w:right w:val="single" w:sz="4" w:space="0" w:color="auto"/>
            </w:tcBorders>
          </w:tcPr>
          <w:p w14:paraId="12B8AC15" w14:textId="77777777" w:rsidR="00B17B2A" w:rsidRPr="00FC72C7" w:rsidRDefault="00B17B2A">
            <w:pPr>
              <w:spacing w:before="120" w:after="120"/>
              <w:rPr>
                <w:rFonts w:cs="Arial"/>
                <w:sz w:val="22"/>
              </w:rPr>
            </w:pPr>
          </w:p>
          <w:p w14:paraId="51AE67D6" w14:textId="77777777" w:rsidR="00B17B2A" w:rsidRPr="00FC72C7" w:rsidRDefault="00B17B2A">
            <w:pPr>
              <w:spacing w:before="120" w:after="120"/>
              <w:rPr>
                <w:rFonts w:cs="Arial"/>
                <w:sz w:val="22"/>
              </w:rPr>
            </w:pPr>
            <w:r w:rsidRPr="00FC72C7">
              <w:rPr>
                <w:rFonts w:cs="Arial"/>
                <w:sz w:val="22"/>
              </w:rPr>
              <w:fldChar w:fldCharType="begin">
                <w:ffData>
                  <w:name w:val="Check4"/>
                  <w:enabled/>
                  <w:calcOnExit w:val="0"/>
                  <w:checkBox>
                    <w:sizeAuto/>
                    <w:default w:val="0"/>
                  </w:checkBox>
                </w:ffData>
              </w:fldChar>
            </w:r>
            <w:bookmarkStart w:id="3" w:name="Check4"/>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3"/>
          </w:p>
        </w:tc>
      </w:tr>
      <w:tr w:rsidR="00B17B2A" w:rsidRPr="00FC72C7" w14:paraId="25D7F8FE" w14:textId="77777777">
        <w:trPr>
          <w:trHeight w:val="305"/>
        </w:trPr>
        <w:tc>
          <w:tcPr>
            <w:tcW w:w="9369" w:type="dxa"/>
            <w:tcBorders>
              <w:top w:val="single" w:sz="4" w:space="0" w:color="auto"/>
              <w:left w:val="single" w:sz="4" w:space="0" w:color="auto"/>
              <w:bottom w:val="single" w:sz="4" w:space="0" w:color="auto"/>
              <w:right w:val="single" w:sz="4" w:space="0" w:color="auto"/>
            </w:tcBorders>
            <w:hideMark/>
          </w:tcPr>
          <w:p w14:paraId="6372B6BD" w14:textId="5361095C" w:rsidR="00B17B2A" w:rsidRPr="00FC72C7" w:rsidRDefault="00B17B2A">
            <w:pPr>
              <w:widowControl w:val="0"/>
              <w:spacing w:before="120" w:after="120"/>
              <w:ind w:right="-20"/>
              <w:rPr>
                <w:rFonts w:eastAsia="Arial" w:cs="Arial"/>
                <w:bCs/>
                <w:spacing w:val="-3"/>
                <w:sz w:val="22"/>
              </w:rPr>
            </w:pPr>
            <w:r w:rsidRPr="00FC72C7">
              <w:rPr>
                <w:rFonts w:eastAsia="Arial" w:cs="Arial"/>
                <w:bCs/>
                <w:spacing w:val="-3"/>
                <w:sz w:val="22"/>
              </w:rPr>
              <w:t>This role is not politically restricted</w:t>
            </w:r>
            <w:r w:rsidR="008B3279">
              <w:rPr>
                <w:rFonts w:eastAsia="Arial" w:cs="Arial"/>
                <w:bCs/>
                <w:spacing w:val="-3"/>
                <w:sz w:val="22"/>
              </w:rPr>
              <w:t>.</w:t>
            </w:r>
          </w:p>
        </w:tc>
        <w:tc>
          <w:tcPr>
            <w:tcW w:w="935" w:type="dxa"/>
            <w:tcBorders>
              <w:top w:val="single" w:sz="4" w:space="0" w:color="auto"/>
              <w:left w:val="single" w:sz="4" w:space="0" w:color="auto"/>
              <w:bottom w:val="single" w:sz="4" w:space="0" w:color="auto"/>
              <w:right w:val="single" w:sz="4" w:space="0" w:color="auto"/>
            </w:tcBorders>
            <w:hideMark/>
          </w:tcPr>
          <w:p w14:paraId="42D94FD2" w14:textId="4EDD8EA1" w:rsidR="00B17B2A" w:rsidRPr="00FC72C7" w:rsidRDefault="00C17D71">
            <w:pPr>
              <w:spacing w:before="120" w:after="120"/>
              <w:rPr>
                <w:rFonts w:cs="Arial"/>
                <w:sz w:val="22"/>
              </w:rPr>
            </w:pPr>
            <w:r w:rsidRPr="00FC72C7">
              <w:rPr>
                <w:rFonts w:cs="Arial"/>
                <w:sz w:val="22"/>
              </w:rPr>
              <w:fldChar w:fldCharType="begin">
                <w:ffData>
                  <w:name w:val="Check5"/>
                  <w:enabled/>
                  <w:calcOnExit w:val="0"/>
                  <w:checkBox>
                    <w:sizeAuto/>
                    <w:default w:val="1"/>
                  </w:checkBox>
                </w:ffData>
              </w:fldChar>
            </w:r>
            <w:bookmarkStart w:id="4" w:name="Check5"/>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4"/>
          </w:p>
        </w:tc>
      </w:tr>
    </w:tbl>
    <w:p w14:paraId="6977E99C" w14:textId="77777777" w:rsidR="00B17B2A" w:rsidRDefault="00B17B2A" w:rsidP="00B17B2A">
      <w:pPr>
        <w:ind w:left="284"/>
        <w:rPr>
          <w:sz w:val="22"/>
        </w:rPr>
      </w:pPr>
    </w:p>
    <w:tbl>
      <w:tblPr>
        <w:tblStyle w:val="TableGrid"/>
        <w:tblW w:w="0" w:type="auto"/>
        <w:tblInd w:w="378" w:type="dxa"/>
        <w:tblLook w:val="04A0" w:firstRow="1" w:lastRow="0" w:firstColumn="1" w:lastColumn="0" w:noHBand="0" w:noVBand="1"/>
      </w:tblPr>
      <w:tblGrid>
        <w:gridCol w:w="9156"/>
        <w:gridCol w:w="922"/>
      </w:tblGrid>
      <w:tr w:rsidR="00B17B2A" w:rsidRPr="00FC72C7" w14:paraId="074F5C66" w14:textId="77777777">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49EE7F" w14:textId="77777777" w:rsidR="00B17B2A" w:rsidRPr="00FC72C7" w:rsidRDefault="00B17B2A">
            <w:pPr>
              <w:spacing w:before="120" w:after="120"/>
              <w:rPr>
                <w:rFonts w:cs="Arial"/>
                <w:b/>
                <w:sz w:val="22"/>
              </w:rPr>
            </w:pPr>
            <w:r w:rsidRPr="00FC72C7">
              <w:rPr>
                <w:rFonts w:eastAsia="Calibri" w:cs="Arial"/>
                <w:b/>
                <w:sz w:val="22"/>
              </w:rPr>
              <w:t>Professional fees and related occupational costs</w:t>
            </w:r>
          </w:p>
        </w:tc>
      </w:tr>
      <w:tr w:rsidR="00B17B2A" w:rsidRPr="00FC72C7" w14:paraId="77D25A91" w14:textId="77777777">
        <w:trPr>
          <w:trHeight w:val="1007"/>
        </w:trPr>
        <w:tc>
          <w:tcPr>
            <w:tcW w:w="9369" w:type="dxa"/>
            <w:tcBorders>
              <w:top w:val="single" w:sz="4" w:space="0" w:color="auto"/>
              <w:left w:val="single" w:sz="4" w:space="0" w:color="auto"/>
              <w:bottom w:val="single" w:sz="4" w:space="0" w:color="auto"/>
              <w:right w:val="single" w:sz="4" w:space="0" w:color="auto"/>
            </w:tcBorders>
            <w:hideMark/>
          </w:tcPr>
          <w:p w14:paraId="0A987BDE" w14:textId="4CB0E138" w:rsidR="00B17B2A" w:rsidRPr="00FC72C7" w:rsidRDefault="00B17B2A">
            <w:pPr>
              <w:shd w:val="clear" w:color="auto" w:fill="FFFFFF"/>
              <w:spacing w:before="120" w:after="120"/>
              <w:rPr>
                <w:rFonts w:eastAsia="Arial" w:cs="Arial"/>
                <w:bCs/>
                <w:spacing w:val="-3"/>
                <w:sz w:val="22"/>
              </w:rPr>
            </w:pPr>
            <w:r w:rsidRPr="00FC72C7">
              <w:rPr>
                <w:rFonts w:cs="Arial"/>
                <w:sz w:val="22"/>
              </w:rPr>
              <w:t>As part of this role, or to support professional development, the job holder is required to be a member of a professional body or association. The job holder is responsible for payment of all professional fees, memberships, registrations or subscriptions and no reimbursement or contribution towards these will be provided by the council</w:t>
            </w:r>
            <w:r w:rsidR="008B3279">
              <w:rPr>
                <w:rFonts w:cs="Arial"/>
                <w:sz w:val="22"/>
              </w:rPr>
              <w:t>.</w:t>
            </w:r>
          </w:p>
        </w:tc>
        <w:tc>
          <w:tcPr>
            <w:tcW w:w="935" w:type="dxa"/>
            <w:tcBorders>
              <w:top w:val="single" w:sz="4" w:space="0" w:color="auto"/>
              <w:left w:val="single" w:sz="4" w:space="0" w:color="auto"/>
              <w:bottom w:val="single" w:sz="4" w:space="0" w:color="auto"/>
              <w:right w:val="single" w:sz="4" w:space="0" w:color="auto"/>
            </w:tcBorders>
          </w:tcPr>
          <w:p w14:paraId="16D499B7" w14:textId="77777777" w:rsidR="00B17B2A" w:rsidRPr="00FC72C7" w:rsidRDefault="00B17B2A">
            <w:pPr>
              <w:spacing w:before="120" w:after="120"/>
              <w:rPr>
                <w:rFonts w:cs="Arial"/>
                <w:sz w:val="22"/>
              </w:rPr>
            </w:pPr>
          </w:p>
          <w:p w14:paraId="7519BF71" w14:textId="77777777" w:rsidR="00B17B2A" w:rsidRPr="00FC72C7" w:rsidRDefault="00B17B2A">
            <w:pPr>
              <w:spacing w:before="120" w:after="120"/>
              <w:rPr>
                <w:rFonts w:cs="Arial"/>
                <w:sz w:val="22"/>
              </w:rPr>
            </w:pPr>
            <w:r w:rsidRPr="00FC72C7">
              <w:rPr>
                <w:rFonts w:cs="Arial"/>
                <w:sz w:val="22"/>
              </w:rPr>
              <w:fldChar w:fldCharType="begin">
                <w:ffData>
                  <w:name w:val="Check4"/>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tc>
      </w:tr>
      <w:tr w:rsidR="00B17B2A" w:rsidRPr="00FC72C7" w14:paraId="1FC51908" w14:textId="77777777">
        <w:trPr>
          <w:trHeight w:val="260"/>
        </w:trPr>
        <w:tc>
          <w:tcPr>
            <w:tcW w:w="9369" w:type="dxa"/>
            <w:tcBorders>
              <w:top w:val="single" w:sz="4" w:space="0" w:color="auto"/>
              <w:left w:val="single" w:sz="4" w:space="0" w:color="auto"/>
              <w:bottom w:val="single" w:sz="4" w:space="0" w:color="auto"/>
              <w:right w:val="single" w:sz="4" w:space="0" w:color="auto"/>
            </w:tcBorders>
            <w:hideMark/>
          </w:tcPr>
          <w:p w14:paraId="5BE96B14" w14:textId="38BCF02B" w:rsidR="00B17B2A" w:rsidRPr="00FC72C7" w:rsidRDefault="00B17B2A">
            <w:pPr>
              <w:widowControl w:val="0"/>
              <w:spacing w:before="120" w:after="120"/>
              <w:ind w:right="-20"/>
              <w:rPr>
                <w:rFonts w:eastAsia="Arial" w:cs="Arial"/>
                <w:bCs/>
                <w:spacing w:val="-3"/>
                <w:sz w:val="22"/>
              </w:rPr>
            </w:pPr>
            <w:r w:rsidRPr="00FC72C7">
              <w:rPr>
                <w:rFonts w:eastAsia="Arial" w:cs="Arial"/>
                <w:bCs/>
                <w:spacing w:val="-3"/>
                <w:sz w:val="22"/>
              </w:rPr>
              <w:t>This role does not have any professional or occupational membership requirements</w:t>
            </w:r>
            <w:r w:rsidR="008B3279">
              <w:rPr>
                <w:rFonts w:eastAsia="Arial" w:cs="Arial"/>
                <w:bCs/>
                <w:spacing w:val="-3"/>
                <w:sz w:val="22"/>
              </w:rPr>
              <w:t>.</w:t>
            </w:r>
            <w:r w:rsidRPr="00FC72C7">
              <w:rPr>
                <w:rFonts w:eastAsia="Arial" w:cs="Arial"/>
                <w:bCs/>
                <w:spacing w:val="-3"/>
                <w:sz w:val="22"/>
              </w:rPr>
              <w:t xml:space="preserve"> </w:t>
            </w:r>
          </w:p>
        </w:tc>
        <w:tc>
          <w:tcPr>
            <w:tcW w:w="935" w:type="dxa"/>
            <w:tcBorders>
              <w:top w:val="single" w:sz="4" w:space="0" w:color="auto"/>
              <w:left w:val="single" w:sz="4" w:space="0" w:color="auto"/>
              <w:bottom w:val="single" w:sz="4" w:space="0" w:color="auto"/>
              <w:right w:val="single" w:sz="4" w:space="0" w:color="auto"/>
            </w:tcBorders>
            <w:hideMark/>
          </w:tcPr>
          <w:p w14:paraId="24BDC897" w14:textId="68BEE9CE" w:rsidR="00B17B2A" w:rsidRPr="00FC72C7" w:rsidRDefault="00C17D71">
            <w:pPr>
              <w:spacing w:before="120" w:after="120"/>
              <w:rPr>
                <w:rFonts w:cs="Arial"/>
                <w:sz w:val="22"/>
              </w:rPr>
            </w:pPr>
            <w:r w:rsidRPr="00FC72C7">
              <w:rPr>
                <w:rFonts w:cs="Arial"/>
                <w:sz w:val="22"/>
              </w:rPr>
              <w:fldChar w:fldCharType="begin">
                <w:ffData>
                  <w:name w:val=""/>
                  <w:enabled/>
                  <w:calcOnExit w:val="0"/>
                  <w:checkBox>
                    <w:sizeAuto/>
                    <w:default w:val="1"/>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tc>
      </w:tr>
    </w:tbl>
    <w:p w14:paraId="675E0904" w14:textId="77777777" w:rsidR="00B17B2A" w:rsidRDefault="00B17B2A" w:rsidP="00B17B2A">
      <w:pPr>
        <w:ind w:left="284"/>
        <w:rPr>
          <w:sz w:val="22"/>
        </w:rPr>
      </w:pPr>
    </w:p>
    <w:tbl>
      <w:tblPr>
        <w:tblStyle w:val="TableGrid"/>
        <w:tblW w:w="0" w:type="auto"/>
        <w:tblInd w:w="378" w:type="dxa"/>
        <w:tblLook w:val="04A0" w:firstRow="1" w:lastRow="0" w:firstColumn="1" w:lastColumn="0" w:noHBand="0" w:noVBand="1"/>
      </w:tblPr>
      <w:tblGrid>
        <w:gridCol w:w="9156"/>
        <w:gridCol w:w="922"/>
      </w:tblGrid>
      <w:tr w:rsidR="00B17B2A" w:rsidRPr="00FC72C7" w14:paraId="3F638EEC" w14:textId="77777777">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CD8BD" w14:textId="77777777" w:rsidR="00B17B2A" w:rsidRPr="00FC72C7" w:rsidRDefault="00B17B2A">
            <w:pPr>
              <w:spacing w:before="120" w:after="120"/>
              <w:rPr>
                <w:rFonts w:cs="Arial"/>
                <w:b/>
                <w:sz w:val="22"/>
              </w:rPr>
            </w:pPr>
            <w:r w:rsidRPr="00FC72C7">
              <w:rPr>
                <w:rFonts w:eastAsia="Calibri" w:cs="Arial"/>
                <w:b/>
                <w:sz w:val="22"/>
              </w:rPr>
              <w:t>Clearances – Disclosure &amp; Barring Service (DBS)</w:t>
            </w:r>
          </w:p>
        </w:tc>
      </w:tr>
      <w:tr w:rsidR="00B17B2A" w:rsidRPr="00FC72C7" w14:paraId="190970D6" w14:textId="77777777" w:rsidTr="00FC72C7">
        <w:trPr>
          <w:trHeight w:val="586"/>
        </w:trPr>
        <w:tc>
          <w:tcPr>
            <w:tcW w:w="9369" w:type="dxa"/>
            <w:tcBorders>
              <w:top w:val="single" w:sz="4" w:space="0" w:color="auto"/>
              <w:left w:val="single" w:sz="4" w:space="0" w:color="auto"/>
              <w:bottom w:val="single" w:sz="4" w:space="0" w:color="auto"/>
              <w:right w:val="single" w:sz="4" w:space="0" w:color="auto"/>
            </w:tcBorders>
          </w:tcPr>
          <w:p w14:paraId="696EB96A" w14:textId="77777777" w:rsidR="00B17B2A" w:rsidRPr="00FC72C7" w:rsidRDefault="00B17B2A">
            <w:pPr>
              <w:widowControl w:val="0"/>
              <w:spacing w:before="24"/>
              <w:ind w:right="-20"/>
              <w:rPr>
                <w:rStyle w:val="Strong"/>
                <w:rFonts w:cs="Arial"/>
                <w:color w:val="000000"/>
                <w:sz w:val="22"/>
              </w:rPr>
            </w:pPr>
            <w:r w:rsidRPr="00FC72C7">
              <w:rPr>
                <w:rStyle w:val="Strong"/>
                <w:rFonts w:cs="Arial"/>
                <w:b w:val="0"/>
                <w:color w:val="000000"/>
                <w:sz w:val="22"/>
              </w:rPr>
              <w:t>This role will be engaged in ‘regulated activity’ providing specific services relating to children or vulnerable adults and is subject to a Disclosure from the Disclosure and Barring Service.</w:t>
            </w:r>
          </w:p>
          <w:p w14:paraId="57CC14DD" w14:textId="77777777" w:rsidR="00B17B2A" w:rsidRPr="00FC72C7" w:rsidRDefault="00B17B2A">
            <w:pPr>
              <w:widowControl w:val="0"/>
              <w:spacing w:before="24"/>
              <w:ind w:right="-20"/>
              <w:rPr>
                <w:rFonts w:eastAsia="Arial" w:cs="Arial"/>
                <w:spacing w:val="-3"/>
                <w:sz w:val="22"/>
              </w:rPr>
            </w:pPr>
          </w:p>
          <w:p w14:paraId="4B4937B4" w14:textId="77777777" w:rsidR="00B17B2A" w:rsidRPr="00FC72C7" w:rsidRDefault="00B17B2A">
            <w:pPr>
              <w:widowControl w:val="0"/>
              <w:spacing w:before="24"/>
              <w:ind w:right="-20"/>
              <w:rPr>
                <w:rFonts w:eastAsia="Arial" w:cs="Arial"/>
                <w:bCs/>
                <w:spacing w:val="-3"/>
                <w:sz w:val="22"/>
              </w:rPr>
            </w:pPr>
            <w:r w:rsidRPr="00FC72C7">
              <w:rPr>
                <w:rFonts w:eastAsia="Arial" w:cs="Arial"/>
                <w:bCs/>
                <w:spacing w:val="-3"/>
                <w:sz w:val="22"/>
              </w:rPr>
              <w:t xml:space="preserve">This role is exempt from the Rehabilitation of Offenders Act 1974 and will require an </w:t>
            </w:r>
            <w:r w:rsidRPr="00FC72C7">
              <w:rPr>
                <w:rFonts w:eastAsia="Arial" w:cs="Arial"/>
                <w:b/>
                <w:bCs/>
                <w:spacing w:val="-3"/>
                <w:sz w:val="22"/>
              </w:rPr>
              <w:t>Enhanced</w:t>
            </w:r>
            <w:r w:rsidRPr="00FC72C7">
              <w:rPr>
                <w:rFonts w:eastAsia="Arial" w:cs="Arial"/>
                <w:bCs/>
                <w:spacing w:val="-3"/>
                <w:sz w:val="22"/>
              </w:rPr>
              <w:t xml:space="preserve"> DBS check before appointment can be confirmed.</w:t>
            </w:r>
          </w:p>
          <w:p w14:paraId="52EAD0ED" w14:textId="77777777" w:rsidR="00B17B2A" w:rsidRPr="00FC72C7" w:rsidRDefault="00B17B2A">
            <w:pPr>
              <w:widowControl w:val="0"/>
              <w:spacing w:before="24"/>
              <w:ind w:right="-20"/>
              <w:rPr>
                <w:rFonts w:eastAsia="Arial" w:cs="Arial"/>
                <w:bCs/>
                <w:spacing w:val="-3"/>
                <w:sz w:val="22"/>
              </w:rPr>
            </w:pPr>
          </w:p>
          <w:p w14:paraId="155DFA74" w14:textId="43567EC2" w:rsidR="00B17B2A" w:rsidRPr="00FC72C7" w:rsidRDefault="00B17B2A">
            <w:pPr>
              <w:widowControl w:val="0"/>
              <w:spacing w:before="24"/>
              <w:ind w:right="-20"/>
              <w:rPr>
                <w:rFonts w:eastAsia="Arial" w:cs="Arial"/>
                <w:bCs/>
                <w:spacing w:val="-3"/>
                <w:sz w:val="22"/>
              </w:rPr>
            </w:pPr>
            <w:r w:rsidRPr="00FC72C7">
              <w:rPr>
                <w:rFonts w:eastAsia="Arial" w:cs="Arial"/>
                <w:bCs/>
                <w:spacing w:val="-3"/>
                <w:sz w:val="22"/>
              </w:rPr>
              <w:t xml:space="preserve">This role is exempt from the Rehabilitation of Offenders Act 1974 and will require a </w:t>
            </w:r>
            <w:r w:rsidRPr="00FC72C7">
              <w:rPr>
                <w:rFonts w:eastAsia="Arial" w:cs="Arial"/>
                <w:b/>
                <w:bCs/>
                <w:spacing w:val="-3"/>
                <w:sz w:val="22"/>
              </w:rPr>
              <w:t>Standard</w:t>
            </w:r>
            <w:r w:rsidRPr="00FC72C7">
              <w:rPr>
                <w:rFonts w:eastAsia="Arial" w:cs="Arial"/>
                <w:bCs/>
                <w:spacing w:val="-3"/>
                <w:sz w:val="22"/>
              </w:rPr>
              <w:t xml:space="preserve"> DBS check</w:t>
            </w:r>
            <w:r w:rsidR="008B3279">
              <w:rPr>
                <w:rFonts w:eastAsia="Arial" w:cs="Arial"/>
                <w:bCs/>
                <w:spacing w:val="-3"/>
                <w:sz w:val="22"/>
              </w:rPr>
              <w:t>.</w:t>
            </w:r>
          </w:p>
          <w:p w14:paraId="515DEC43" w14:textId="77777777" w:rsidR="00B17B2A" w:rsidRPr="00FC72C7" w:rsidRDefault="00B17B2A">
            <w:pPr>
              <w:widowControl w:val="0"/>
              <w:spacing w:before="24"/>
              <w:ind w:right="-20"/>
              <w:rPr>
                <w:rFonts w:eastAsia="Arial" w:cs="Arial"/>
                <w:bCs/>
                <w:spacing w:val="-3"/>
                <w:sz w:val="22"/>
              </w:rPr>
            </w:pPr>
          </w:p>
          <w:p w14:paraId="1B3DA20E" w14:textId="77777777" w:rsidR="00B17B2A" w:rsidRPr="00FC72C7" w:rsidRDefault="00B17B2A">
            <w:pPr>
              <w:rPr>
                <w:rFonts w:cs="Arial"/>
                <w:sz w:val="22"/>
                <w:lang w:val="en"/>
              </w:rPr>
            </w:pPr>
            <w:r w:rsidRPr="00FC72C7">
              <w:rPr>
                <w:rFonts w:eastAsia="Arial" w:cs="Arial"/>
                <w:bCs/>
                <w:spacing w:val="-3"/>
                <w:sz w:val="22"/>
              </w:rPr>
              <w:t xml:space="preserve">The role requires a </w:t>
            </w:r>
            <w:r w:rsidRPr="00FC72C7">
              <w:rPr>
                <w:rFonts w:eastAsia="Arial" w:cs="Arial"/>
                <w:b/>
                <w:bCs/>
                <w:spacing w:val="-3"/>
                <w:sz w:val="22"/>
              </w:rPr>
              <w:t>Basic</w:t>
            </w:r>
            <w:r w:rsidRPr="00FC72C7">
              <w:rPr>
                <w:rFonts w:eastAsia="Arial" w:cs="Arial"/>
                <w:bCs/>
                <w:spacing w:val="-3"/>
                <w:sz w:val="22"/>
              </w:rPr>
              <w:t xml:space="preserve"> DBS check to check for convictions and cautions </w:t>
            </w:r>
            <w:r w:rsidRPr="00FC72C7">
              <w:rPr>
                <w:rFonts w:cs="Arial"/>
                <w:sz w:val="22"/>
                <w:lang w:val="en"/>
              </w:rPr>
              <w:t xml:space="preserve">that </w:t>
            </w:r>
            <w:proofErr w:type="gramStart"/>
            <w:r w:rsidRPr="00FC72C7">
              <w:rPr>
                <w:rFonts w:cs="Arial"/>
                <w:sz w:val="22"/>
                <w:lang w:val="en"/>
              </w:rPr>
              <w:t>are considered to be</w:t>
            </w:r>
            <w:proofErr w:type="gramEnd"/>
            <w:r w:rsidRPr="00FC72C7">
              <w:rPr>
                <w:rFonts w:cs="Arial"/>
                <w:sz w:val="22"/>
                <w:lang w:val="en"/>
              </w:rPr>
              <w:t xml:space="preserve"> unspent under the terms of the Rehabilitation of Offenders Act 1974.</w:t>
            </w:r>
          </w:p>
          <w:p w14:paraId="267EB327" w14:textId="77777777" w:rsidR="00B17B2A" w:rsidRPr="00FC72C7" w:rsidRDefault="00B17B2A">
            <w:pPr>
              <w:rPr>
                <w:rFonts w:eastAsia="Arial" w:cs="Arial"/>
                <w:bCs/>
                <w:spacing w:val="-3"/>
                <w:sz w:val="22"/>
              </w:rPr>
            </w:pPr>
          </w:p>
          <w:p w14:paraId="65AB9E41" w14:textId="77777777" w:rsidR="00B17B2A" w:rsidRPr="00FC72C7" w:rsidRDefault="00B17B2A">
            <w:pPr>
              <w:rPr>
                <w:rFonts w:eastAsia="Arial" w:cs="Arial"/>
                <w:bCs/>
                <w:spacing w:val="-3"/>
                <w:sz w:val="22"/>
              </w:rPr>
            </w:pPr>
            <w:r w:rsidRPr="00FC72C7">
              <w:rPr>
                <w:rFonts w:eastAsia="Arial" w:cs="Arial"/>
                <w:bCs/>
                <w:spacing w:val="-3"/>
                <w:sz w:val="22"/>
              </w:rPr>
              <w:lastRenderedPageBreak/>
              <w:t xml:space="preserve">This role is not subject to a Disclosure from the Disclosure and Barring Service </w:t>
            </w:r>
            <w:proofErr w:type="gramStart"/>
            <w:r w:rsidRPr="00FC72C7">
              <w:rPr>
                <w:rFonts w:eastAsia="Arial" w:cs="Arial"/>
                <w:bCs/>
                <w:spacing w:val="-3"/>
                <w:sz w:val="22"/>
              </w:rPr>
              <w:t>in order to</w:t>
            </w:r>
            <w:proofErr w:type="gramEnd"/>
            <w:r w:rsidRPr="00FC72C7">
              <w:rPr>
                <w:rFonts w:eastAsia="Arial" w:cs="Arial"/>
                <w:bCs/>
                <w:spacing w:val="-3"/>
                <w:sz w:val="22"/>
              </w:rPr>
              <w:t xml:space="preserve"> undertake the duties of the role. </w:t>
            </w:r>
          </w:p>
        </w:tc>
        <w:tc>
          <w:tcPr>
            <w:tcW w:w="935" w:type="dxa"/>
            <w:tcBorders>
              <w:top w:val="single" w:sz="4" w:space="0" w:color="auto"/>
              <w:left w:val="single" w:sz="4" w:space="0" w:color="auto"/>
              <w:bottom w:val="single" w:sz="4" w:space="0" w:color="auto"/>
              <w:right w:val="single" w:sz="4" w:space="0" w:color="auto"/>
            </w:tcBorders>
          </w:tcPr>
          <w:p w14:paraId="03E32192" w14:textId="77777777" w:rsidR="00B17B2A" w:rsidRPr="00FC72C7" w:rsidRDefault="00B17B2A">
            <w:pPr>
              <w:spacing w:after="120"/>
              <w:rPr>
                <w:rFonts w:cs="Arial"/>
                <w:sz w:val="22"/>
              </w:rPr>
            </w:pPr>
          </w:p>
          <w:p w14:paraId="3B8B9E7A" w14:textId="77777777" w:rsidR="00B17B2A" w:rsidRPr="00FC72C7" w:rsidRDefault="00B17B2A">
            <w:pPr>
              <w:spacing w:after="120"/>
              <w:rPr>
                <w:rFonts w:cs="Arial"/>
                <w:sz w:val="22"/>
              </w:rPr>
            </w:pPr>
            <w:r w:rsidRPr="00FC72C7">
              <w:rPr>
                <w:rFonts w:cs="Arial"/>
                <w:sz w:val="22"/>
              </w:rPr>
              <w:fldChar w:fldCharType="begin">
                <w:ffData>
                  <w:name w:val="Check9"/>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764B9040" w14:textId="77777777" w:rsidR="00B17B2A" w:rsidRPr="00FC72C7" w:rsidRDefault="00B17B2A">
            <w:pPr>
              <w:spacing w:after="120"/>
              <w:rPr>
                <w:rFonts w:cs="Arial"/>
                <w:sz w:val="22"/>
              </w:rPr>
            </w:pPr>
          </w:p>
          <w:p w14:paraId="4BE9D099" w14:textId="77777777" w:rsidR="00B17B2A" w:rsidRPr="00FC72C7" w:rsidRDefault="00B17B2A">
            <w:pPr>
              <w:spacing w:after="120"/>
              <w:rPr>
                <w:rFonts w:cs="Arial"/>
                <w:sz w:val="22"/>
              </w:rPr>
            </w:pPr>
            <w:r w:rsidRPr="00FC72C7">
              <w:rPr>
                <w:rFonts w:cs="Arial"/>
                <w:sz w:val="22"/>
              </w:rPr>
              <w:fldChar w:fldCharType="begin">
                <w:ffData>
                  <w:name w:val="Check10"/>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63F46668" w14:textId="77777777" w:rsidR="00B17B2A" w:rsidRPr="00FC72C7" w:rsidRDefault="00B17B2A">
            <w:pPr>
              <w:spacing w:after="120"/>
              <w:rPr>
                <w:rFonts w:cs="Arial"/>
                <w:sz w:val="22"/>
              </w:rPr>
            </w:pPr>
          </w:p>
          <w:p w14:paraId="3209820B" w14:textId="77777777" w:rsidR="00B17B2A" w:rsidRPr="00FC72C7" w:rsidRDefault="00B17B2A">
            <w:pPr>
              <w:spacing w:after="120"/>
              <w:rPr>
                <w:rFonts w:cs="Arial"/>
                <w:sz w:val="22"/>
              </w:rPr>
            </w:pPr>
            <w:r w:rsidRPr="00FC72C7">
              <w:rPr>
                <w:rFonts w:cs="Arial"/>
                <w:sz w:val="22"/>
              </w:rPr>
              <w:fldChar w:fldCharType="begin">
                <w:ffData>
                  <w:name w:val="Check11"/>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31CEA6CE" w14:textId="77777777" w:rsidR="00B17B2A" w:rsidRPr="00FC72C7" w:rsidRDefault="00B17B2A">
            <w:pPr>
              <w:spacing w:after="120"/>
              <w:rPr>
                <w:rFonts w:cs="Arial"/>
                <w:sz w:val="22"/>
              </w:rPr>
            </w:pPr>
          </w:p>
          <w:p w14:paraId="5FE1F943" w14:textId="77777777" w:rsidR="00B17B2A" w:rsidRPr="00FC72C7" w:rsidRDefault="00B17B2A">
            <w:pPr>
              <w:spacing w:after="120"/>
              <w:rPr>
                <w:rFonts w:cs="Arial"/>
                <w:sz w:val="22"/>
              </w:rPr>
            </w:pPr>
            <w:r w:rsidRPr="00FC72C7">
              <w:rPr>
                <w:rFonts w:cs="Arial"/>
                <w:sz w:val="22"/>
              </w:rPr>
              <w:fldChar w:fldCharType="begin">
                <w:ffData>
                  <w:name w:val="Check11"/>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7B2463AA" w14:textId="77777777" w:rsidR="00B17B2A" w:rsidRPr="00FC72C7" w:rsidRDefault="00B17B2A">
            <w:pPr>
              <w:spacing w:after="120"/>
              <w:rPr>
                <w:rFonts w:cs="Arial"/>
                <w:sz w:val="22"/>
              </w:rPr>
            </w:pPr>
          </w:p>
          <w:p w14:paraId="3E107947" w14:textId="079B1459" w:rsidR="00B17B2A" w:rsidRPr="00FC72C7" w:rsidRDefault="0058306E">
            <w:pPr>
              <w:spacing w:after="120"/>
              <w:rPr>
                <w:rFonts w:cs="Arial"/>
                <w:sz w:val="22"/>
              </w:rPr>
            </w:pPr>
            <w:r w:rsidRPr="00FC72C7">
              <w:rPr>
                <w:rFonts w:cs="Arial"/>
                <w:sz w:val="22"/>
              </w:rPr>
              <w:fldChar w:fldCharType="begin">
                <w:ffData>
                  <w:name w:val="Check11"/>
                  <w:enabled/>
                  <w:calcOnExit w:val="0"/>
                  <w:checkBox>
                    <w:sizeAuto/>
                    <w:default w:val="1"/>
                  </w:checkBox>
                </w:ffData>
              </w:fldChar>
            </w:r>
            <w:bookmarkStart w:id="5" w:name="Check11"/>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5"/>
          </w:p>
        </w:tc>
      </w:tr>
    </w:tbl>
    <w:p w14:paraId="1A3A85A1" w14:textId="77777777" w:rsidR="00B17B2A" w:rsidRDefault="00B17B2A" w:rsidP="00B17B2A">
      <w:pPr>
        <w:tabs>
          <w:tab w:val="left" w:pos="1716"/>
        </w:tabs>
        <w:ind w:left="284"/>
        <w:rPr>
          <w:sz w:val="22"/>
        </w:rPr>
      </w:pPr>
      <w:r>
        <w:rPr>
          <w:sz w:val="22"/>
        </w:rPr>
        <w:lastRenderedPageBreak/>
        <w:tab/>
      </w:r>
    </w:p>
    <w:tbl>
      <w:tblPr>
        <w:tblStyle w:val="TableGrid"/>
        <w:tblW w:w="0" w:type="auto"/>
        <w:tblInd w:w="378" w:type="dxa"/>
        <w:tblLook w:val="04A0" w:firstRow="1" w:lastRow="0" w:firstColumn="1" w:lastColumn="0" w:noHBand="0" w:noVBand="1"/>
      </w:tblPr>
      <w:tblGrid>
        <w:gridCol w:w="9155"/>
        <w:gridCol w:w="923"/>
      </w:tblGrid>
      <w:tr w:rsidR="00B17B2A" w:rsidRPr="00FC72C7" w14:paraId="794983E5" w14:textId="77777777">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53AB1" w14:textId="77777777" w:rsidR="00B17B2A" w:rsidRPr="00FC72C7" w:rsidRDefault="00B17B2A">
            <w:pPr>
              <w:spacing w:before="120" w:after="120"/>
              <w:rPr>
                <w:rFonts w:cs="Arial"/>
                <w:b/>
                <w:sz w:val="22"/>
              </w:rPr>
            </w:pPr>
            <w:r w:rsidRPr="00FC72C7">
              <w:rPr>
                <w:rFonts w:eastAsia="Calibri" w:cs="Arial"/>
                <w:b/>
                <w:sz w:val="22"/>
              </w:rPr>
              <w:t>Clearances – Baseline Personnel Security Standard (BPSS)</w:t>
            </w:r>
          </w:p>
        </w:tc>
      </w:tr>
      <w:tr w:rsidR="00B17B2A" w:rsidRPr="00FC72C7" w14:paraId="1319000B" w14:textId="77777777">
        <w:trPr>
          <w:trHeight w:val="791"/>
        </w:trPr>
        <w:tc>
          <w:tcPr>
            <w:tcW w:w="9369" w:type="dxa"/>
            <w:tcBorders>
              <w:top w:val="single" w:sz="4" w:space="0" w:color="auto"/>
              <w:left w:val="single" w:sz="4" w:space="0" w:color="auto"/>
              <w:bottom w:val="single" w:sz="4" w:space="0" w:color="auto"/>
              <w:right w:val="single" w:sz="4" w:space="0" w:color="auto"/>
            </w:tcBorders>
          </w:tcPr>
          <w:p w14:paraId="1455E21A" w14:textId="6849A9D9" w:rsidR="00B17B2A" w:rsidRPr="00FC72C7" w:rsidRDefault="00B17B2A">
            <w:pPr>
              <w:widowControl w:val="0"/>
              <w:spacing w:before="24"/>
              <w:ind w:right="-20"/>
              <w:rPr>
                <w:rStyle w:val="Strong"/>
                <w:rFonts w:cs="Arial"/>
                <w:b w:val="0"/>
                <w:bCs w:val="0"/>
                <w:color w:val="000000"/>
                <w:sz w:val="22"/>
              </w:rPr>
            </w:pPr>
            <w:r w:rsidRPr="00FC72C7">
              <w:rPr>
                <w:rStyle w:val="Strong"/>
                <w:rFonts w:cs="Arial"/>
                <w:b w:val="0"/>
                <w:color w:val="000000"/>
                <w:sz w:val="22"/>
              </w:rPr>
              <w:t>This role requires access to the UK government Public Services Network (PSN) and is subject to a BPSS check</w:t>
            </w:r>
            <w:r w:rsidR="008B3279">
              <w:rPr>
                <w:rStyle w:val="Strong"/>
                <w:rFonts w:cs="Arial"/>
                <w:b w:val="0"/>
                <w:color w:val="000000"/>
                <w:sz w:val="22"/>
              </w:rPr>
              <w:t>.</w:t>
            </w:r>
          </w:p>
          <w:p w14:paraId="3DCFC74D" w14:textId="77777777" w:rsidR="00B17B2A" w:rsidRPr="00FC72C7" w:rsidRDefault="00B17B2A">
            <w:pPr>
              <w:widowControl w:val="0"/>
              <w:spacing w:before="24"/>
              <w:ind w:right="-20"/>
              <w:rPr>
                <w:rStyle w:val="Strong"/>
                <w:rFonts w:cs="Arial"/>
                <w:b w:val="0"/>
                <w:bCs w:val="0"/>
                <w:color w:val="000000"/>
                <w:sz w:val="22"/>
              </w:rPr>
            </w:pPr>
          </w:p>
          <w:p w14:paraId="671DB63A" w14:textId="6D05CDB6" w:rsidR="00B17B2A" w:rsidRPr="00FC72C7" w:rsidRDefault="00B17B2A">
            <w:pPr>
              <w:widowControl w:val="0"/>
              <w:spacing w:before="24"/>
              <w:ind w:right="-20"/>
              <w:rPr>
                <w:rFonts w:eastAsia="Arial" w:cs="Arial"/>
                <w:bCs/>
                <w:spacing w:val="-3"/>
                <w:sz w:val="22"/>
              </w:rPr>
            </w:pPr>
            <w:r w:rsidRPr="00FC72C7">
              <w:rPr>
                <w:rStyle w:val="Strong"/>
                <w:rFonts w:cs="Arial"/>
                <w:b w:val="0"/>
                <w:color w:val="000000"/>
                <w:sz w:val="22"/>
              </w:rPr>
              <w:t>This role is not subject to a BPSS check</w:t>
            </w:r>
            <w:r w:rsidR="008B3279">
              <w:rPr>
                <w:rStyle w:val="Strong"/>
                <w:rFonts w:cs="Arial"/>
                <w:b w:val="0"/>
                <w:color w:val="000000"/>
                <w:sz w:val="22"/>
              </w:rPr>
              <w:t>.</w:t>
            </w:r>
          </w:p>
        </w:tc>
        <w:tc>
          <w:tcPr>
            <w:tcW w:w="935" w:type="dxa"/>
            <w:tcBorders>
              <w:top w:val="single" w:sz="4" w:space="0" w:color="auto"/>
              <w:left w:val="single" w:sz="4" w:space="0" w:color="auto"/>
              <w:bottom w:val="single" w:sz="4" w:space="0" w:color="auto"/>
              <w:right w:val="single" w:sz="4" w:space="0" w:color="auto"/>
            </w:tcBorders>
          </w:tcPr>
          <w:p w14:paraId="79E4C66E" w14:textId="77777777" w:rsidR="00B17B2A" w:rsidRPr="00FC72C7" w:rsidRDefault="00B17B2A">
            <w:pPr>
              <w:spacing w:after="120"/>
              <w:rPr>
                <w:rFonts w:cs="Arial"/>
                <w:sz w:val="22"/>
              </w:rPr>
            </w:pPr>
            <w:r w:rsidRPr="00FC72C7">
              <w:rPr>
                <w:rFonts w:cs="Arial"/>
                <w:sz w:val="22"/>
              </w:rPr>
              <w:fldChar w:fldCharType="begin">
                <w:ffData>
                  <w:name w:val="Check12"/>
                  <w:enabled/>
                  <w:calcOnExit w:val="0"/>
                  <w:checkBox>
                    <w:sizeAuto/>
                    <w:default w:val="0"/>
                  </w:checkBox>
                </w:ffData>
              </w:fldChar>
            </w:r>
            <w:bookmarkStart w:id="6" w:name="Check12"/>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6"/>
          </w:p>
          <w:p w14:paraId="589D515C" w14:textId="77777777" w:rsidR="00B17B2A" w:rsidRPr="00FC72C7" w:rsidRDefault="00B17B2A">
            <w:pPr>
              <w:spacing w:after="120"/>
              <w:rPr>
                <w:rFonts w:cs="Arial"/>
                <w:sz w:val="22"/>
              </w:rPr>
            </w:pPr>
          </w:p>
          <w:p w14:paraId="264729BD" w14:textId="1B0781FE" w:rsidR="00B17B2A" w:rsidRPr="00FC72C7" w:rsidRDefault="0058306E">
            <w:pPr>
              <w:spacing w:after="120"/>
              <w:rPr>
                <w:rFonts w:cs="Arial"/>
                <w:sz w:val="22"/>
              </w:rPr>
            </w:pPr>
            <w:r w:rsidRPr="00FC72C7">
              <w:rPr>
                <w:rFonts w:cs="Arial"/>
                <w:sz w:val="22"/>
              </w:rPr>
              <w:fldChar w:fldCharType="begin">
                <w:ffData>
                  <w:name w:val="Check13"/>
                  <w:enabled/>
                  <w:calcOnExit w:val="0"/>
                  <w:checkBox>
                    <w:sizeAuto/>
                    <w:default w:val="1"/>
                  </w:checkBox>
                </w:ffData>
              </w:fldChar>
            </w:r>
            <w:bookmarkStart w:id="7" w:name="Check13"/>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7"/>
          </w:p>
        </w:tc>
      </w:tr>
    </w:tbl>
    <w:p w14:paraId="41236B4E" w14:textId="77777777" w:rsidR="00B17B2A" w:rsidRPr="00FC72C7" w:rsidRDefault="00B17B2A" w:rsidP="00B17B2A">
      <w:pPr>
        <w:ind w:left="284"/>
        <w:rPr>
          <w:rFonts w:cs="Arial"/>
          <w:sz w:val="16"/>
          <w:szCs w:val="16"/>
        </w:rPr>
      </w:pPr>
    </w:p>
    <w:tbl>
      <w:tblPr>
        <w:tblStyle w:val="TableGrid"/>
        <w:tblW w:w="0" w:type="auto"/>
        <w:tblInd w:w="378" w:type="dxa"/>
        <w:tblLook w:val="04A0" w:firstRow="1" w:lastRow="0" w:firstColumn="1" w:lastColumn="0" w:noHBand="0" w:noVBand="1"/>
      </w:tblPr>
      <w:tblGrid>
        <w:gridCol w:w="9156"/>
        <w:gridCol w:w="922"/>
      </w:tblGrid>
      <w:tr w:rsidR="00B17B2A" w:rsidRPr="00FC72C7" w14:paraId="376193DB" w14:textId="77777777">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869DA" w14:textId="77777777" w:rsidR="00B17B2A" w:rsidRPr="00FC72C7" w:rsidRDefault="00B17B2A">
            <w:pPr>
              <w:spacing w:before="120" w:after="120"/>
              <w:rPr>
                <w:rFonts w:cs="Arial"/>
                <w:b/>
                <w:sz w:val="22"/>
              </w:rPr>
            </w:pPr>
            <w:r w:rsidRPr="00FC72C7">
              <w:rPr>
                <w:rFonts w:eastAsia="Calibri" w:cs="Arial"/>
                <w:b/>
                <w:sz w:val="22"/>
              </w:rPr>
              <w:t>Clearances – Non-Police Personnel Vetting (NPPV)</w:t>
            </w:r>
          </w:p>
        </w:tc>
      </w:tr>
      <w:tr w:rsidR="00B17B2A" w:rsidRPr="00FC72C7" w14:paraId="5AB92363" w14:textId="77777777">
        <w:trPr>
          <w:trHeight w:val="1344"/>
        </w:trPr>
        <w:tc>
          <w:tcPr>
            <w:tcW w:w="9369" w:type="dxa"/>
            <w:tcBorders>
              <w:top w:val="single" w:sz="4" w:space="0" w:color="auto"/>
              <w:left w:val="single" w:sz="4" w:space="0" w:color="auto"/>
              <w:bottom w:val="single" w:sz="4" w:space="0" w:color="auto"/>
              <w:right w:val="single" w:sz="4" w:space="0" w:color="auto"/>
            </w:tcBorders>
          </w:tcPr>
          <w:p w14:paraId="35721339" w14:textId="77777777" w:rsidR="00B17B2A" w:rsidRPr="00FC72C7" w:rsidRDefault="00B17B2A">
            <w:pPr>
              <w:widowControl w:val="0"/>
              <w:spacing w:before="24"/>
              <w:ind w:right="-20"/>
              <w:rPr>
                <w:rFonts w:cs="Arial"/>
                <w:sz w:val="22"/>
              </w:rPr>
            </w:pPr>
            <w:r w:rsidRPr="00FC72C7">
              <w:rPr>
                <w:rFonts w:eastAsia="Arial" w:cs="Arial"/>
                <w:bCs/>
                <w:spacing w:val="-3"/>
                <w:sz w:val="22"/>
              </w:rPr>
              <w:t xml:space="preserve">This role requires </w:t>
            </w:r>
            <w:r w:rsidRPr="00FC72C7">
              <w:rPr>
                <w:rFonts w:cs="Arial"/>
                <w:bCs/>
                <w:spacing w:val="-3"/>
                <w:sz w:val="22"/>
              </w:rPr>
              <w:t>working in partnership with the police, and/or having</w:t>
            </w:r>
            <w:r w:rsidRPr="00FC72C7">
              <w:rPr>
                <w:rFonts w:cs="Arial"/>
                <w:b/>
                <w:bCs/>
                <w:color w:val="1F497D"/>
                <w:spacing w:val="-3"/>
                <w:sz w:val="22"/>
              </w:rPr>
              <w:t xml:space="preserve"> </w:t>
            </w:r>
            <w:r w:rsidRPr="00FC72C7">
              <w:rPr>
                <w:rFonts w:eastAsia="Arial" w:cs="Arial"/>
                <w:bCs/>
                <w:spacing w:val="-3"/>
                <w:sz w:val="22"/>
              </w:rPr>
              <w:t xml:space="preserve">access to Police related systems and is subject to a NPPV check at </w:t>
            </w:r>
            <w:r w:rsidRPr="00FC72C7">
              <w:rPr>
                <w:rFonts w:eastAsia="Arial" w:cs="Arial"/>
                <w:b/>
                <w:bCs/>
                <w:spacing w:val="-3"/>
                <w:sz w:val="22"/>
              </w:rPr>
              <w:t>level 2</w:t>
            </w:r>
            <w:r w:rsidRPr="00FC72C7">
              <w:rPr>
                <w:rFonts w:eastAsia="Arial" w:cs="Arial"/>
                <w:bCs/>
                <w:spacing w:val="-3"/>
                <w:sz w:val="22"/>
              </w:rPr>
              <w:t xml:space="preserve">*. (*regular </w:t>
            </w:r>
            <w:r w:rsidRPr="00FC72C7">
              <w:rPr>
                <w:rFonts w:cs="Arial"/>
                <w:sz w:val="22"/>
              </w:rPr>
              <w:t>access to police premises and police information, intelligence and financial or operational assets.  Occasional access to those deemed ‘secret’).</w:t>
            </w:r>
          </w:p>
          <w:p w14:paraId="7458434D" w14:textId="77777777" w:rsidR="00B17B2A" w:rsidRPr="00FC72C7" w:rsidRDefault="00B17B2A">
            <w:pPr>
              <w:widowControl w:val="0"/>
              <w:spacing w:before="24"/>
              <w:ind w:right="-20"/>
              <w:rPr>
                <w:rFonts w:cs="Arial"/>
                <w:sz w:val="22"/>
              </w:rPr>
            </w:pPr>
          </w:p>
          <w:p w14:paraId="791AD9C1" w14:textId="77777777" w:rsidR="00B17B2A" w:rsidRPr="00FC72C7" w:rsidRDefault="00B17B2A">
            <w:pPr>
              <w:widowControl w:val="0"/>
              <w:spacing w:before="24"/>
              <w:ind w:right="-20"/>
              <w:rPr>
                <w:rFonts w:cs="Arial"/>
                <w:sz w:val="22"/>
              </w:rPr>
            </w:pPr>
            <w:r w:rsidRPr="00FC72C7">
              <w:rPr>
                <w:rFonts w:eastAsia="Arial" w:cs="Arial"/>
                <w:bCs/>
                <w:spacing w:val="-3"/>
                <w:sz w:val="22"/>
              </w:rPr>
              <w:t xml:space="preserve">This role requires </w:t>
            </w:r>
            <w:r w:rsidRPr="00FC72C7">
              <w:rPr>
                <w:rFonts w:cs="Arial"/>
                <w:bCs/>
                <w:spacing w:val="-3"/>
                <w:sz w:val="22"/>
              </w:rPr>
              <w:t>working in partnership with the police, and/or having</w:t>
            </w:r>
            <w:r w:rsidRPr="00FC72C7">
              <w:rPr>
                <w:rFonts w:cs="Arial"/>
                <w:b/>
                <w:bCs/>
                <w:color w:val="1F497D"/>
                <w:spacing w:val="-3"/>
                <w:sz w:val="22"/>
              </w:rPr>
              <w:t xml:space="preserve"> </w:t>
            </w:r>
            <w:r w:rsidRPr="00FC72C7">
              <w:rPr>
                <w:rFonts w:eastAsia="Arial" w:cs="Arial"/>
                <w:bCs/>
                <w:spacing w:val="-3"/>
                <w:sz w:val="22"/>
              </w:rPr>
              <w:t xml:space="preserve">access to Police related systems and is subject to a NPPV check at </w:t>
            </w:r>
            <w:r w:rsidRPr="00FC72C7">
              <w:rPr>
                <w:rFonts w:eastAsia="Arial" w:cs="Arial"/>
                <w:b/>
                <w:bCs/>
                <w:spacing w:val="-3"/>
                <w:sz w:val="22"/>
              </w:rPr>
              <w:t>level 3</w:t>
            </w:r>
            <w:r w:rsidRPr="00FC72C7">
              <w:rPr>
                <w:rFonts w:eastAsia="Arial" w:cs="Arial"/>
                <w:bCs/>
                <w:spacing w:val="-3"/>
                <w:sz w:val="22"/>
              </w:rPr>
              <w:t>*(*</w:t>
            </w:r>
            <w:r w:rsidRPr="00FC72C7">
              <w:rPr>
                <w:rFonts w:cs="Arial"/>
                <w:sz w:val="22"/>
              </w:rPr>
              <w:t>regular unsupervised access to police premises and/or access to police information and/or information systems and/or hard copy material either on police premises or by remote access up to “secret” level. A level 3 includes a check on you, your spouse/partner, co-residents, and all family members).</w:t>
            </w:r>
          </w:p>
          <w:p w14:paraId="1620B9D3" w14:textId="77777777" w:rsidR="00B17B2A" w:rsidRPr="00FC72C7" w:rsidRDefault="00B17B2A">
            <w:pPr>
              <w:widowControl w:val="0"/>
              <w:spacing w:before="24"/>
              <w:ind w:right="-20"/>
              <w:rPr>
                <w:rFonts w:eastAsia="Arial" w:cs="Arial"/>
                <w:bCs/>
                <w:spacing w:val="-3"/>
                <w:sz w:val="22"/>
              </w:rPr>
            </w:pPr>
          </w:p>
          <w:p w14:paraId="00859F1C" w14:textId="12B19DD4" w:rsidR="00B17B2A" w:rsidRPr="00FC72C7" w:rsidRDefault="00B17B2A">
            <w:pPr>
              <w:widowControl w:val="0"/>
              <w:spacing w:before="24"/>
              <w:ind w:right="-20"/>
              <w:rPr>
                <w:rFonts w:eastAsia="Arial" w:cs="Arial"/>
                <w:bCs/>
                <w:spacing w:val="-3"/>
                <w:sz w:val="22"/>
              </w:rPr>
            </w:pPr>
            <w:r w:rsidRPr="00FC72C7">
              <w:rPr>
                <w:rFonts w:eastAsia="Arial" w:cs="Arial"/>
                <w:bCs/>
                <w:spacing w:val="-3"/>
                <w:sz w:val="22"/>
              </w:rPr>
              <w:t>This role is not subject to a NPPV check</w:t>
            </w:r>
            <w:r w:rsidR="008B3279">
              <w:rPr>
                <w:rFonts w:eastAsia="Arial" w:cs="Arial"/>
                <w:bCs/>
                <w:spacing w:val="-3"/>
                <w:sz w:val="22"/>
              </w:rPr>
              <w:t>.</w:t>
            </w:r>
          </w:p>
        </w:tc>
        <w:tc>
          <w:tcPr>
            <w:tcW w:w="935" w:type="dxa"/>
            <w:tcBorders>
              <w:top w:val="single" w:sz="4" w:space="0" w:color="auto"/>
              <w:left w:val="single" w:sz="4" w:space="0" w:color="auto"/>
              <w:bottom w:val="single" w:sz="4" w:space="0" w:color="auto"/>
              <w:right w:val="single" w:sz="4" w:space="0" w:color="auto"/>
            </w:tcBorders>
          </w:tcPr>
          <w:p w14:paraId="2135A547" w14:textId="77777777" w:rsidR="00B17B2A" w:rsidRPr="00FC72C7" w:rsidRDefault="00B17B2A">
            <w:pPr>
              <w:spacing w:after="120"/>
              <w:rPr>
                <w:rFonts w:cs="Arial"/>
                <w:sz w:val="22"/>
              </w:rPr>
            </w:pPr>
            <w:r w:rsidRPr="00FC72C7">
              <w:rPr>
                <w:rFonts w:cs="Arial"/>
                <w:sz w:val="22"/>
              </w:rPr>
              <w:fldChar w:fldCharType="begin">
                <w:ffData>
                  <w:name w:val="Check14"/>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22125FCD" w14:textId="77777777" w:rsidR="00B17B2A" w:rsidRPr="00FC72C7" w:rsidRDefault="00B17B2A">
            <w:pPr>
              <w:spacing w:after="120"/>
              <w:rPr>
                <w:rFonts w:cs="Arial"/>
                <w:sz w:val="22"/>
              </w:rPr>
            </w:pPr>
          </w:p>
          <w:p w14:paraId="35F1F3A2" w14:textId="77777777" w:rsidR="00B17B2A" w:rsidRPr="00FC72C7" w:rsidRDefault="00B17B2A">
            <w:pPr>
              <w:spacing w:after="120"/>
              <w:rPr>
                <w:rFonts w:cs="Arial"/>
                <w:sz w:val="22"/>
              </w:rPr>
            </w:pPr>
          </w:p>
          <w:p w14:paraId="1E1C59DE" w14:textId="77777777" w:rsidR="00B17B2A" w:rsidRPr="00FC72C7" w:rsidRDefault="00B17B2A">
            <w:pPr>
              <w:spacing w:after="120"/>
              <w:rPr>
                <w:rFonts w:cs="Arial"/>
                <w:sz w:val="22"/>
              </w:rPr>
            </w:pPr>
          </w:p>
          <w:p w14:paraId="40B06ADF" w14:textId="77777777" w:rsidR="00B17B2A" w:rsidRPr="00FC72C7" w:rsidRDefault="00B17B2A">
            <w:pPr>
              <w:spacing w:after="120"/>
              <w:rPr>
                <w:rFonts w:cs="Arial"/>
                <w:sz w:val="22"/>
              </w:rPr>
            </w:pPr>
            <w:r w:rsidRPr="00FC72C7">
              <w:rPr>
                <w:rFonts w:cs="Arial"/>
                <w:sz w:val="22"/>
              </w:rPr>
              <w:fldChar w:fldCharType="begin">
                <w:ffData>
                  <w:name w:val="Check15"/>
                  <w:enabled/>
                  <w:calcOnExit w:val="0"/>
                  <w:checkBox>
                    <w:sizeAuto/>
                    <w:default w:val="0"/>
                  </w:checkBox>
                </w:ffData>
              </w:fldChar>
            </w:r>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p>
          <w:p w14:paraId="4B00C2F4" w14:textId="77777777" w:rsidR="00B17B2A" w:rsidRPr="00FC72C7" w:rsidRDefault="00B17B2A">
            <w:pPr>
              <w:spacing w:after="120"/>
              <w:rPr>
                <w:rFonts w:cs="Arial"/>
                <w:sz w:val="22"/>
              </w:rPr>
            </w:pPr>
          </w:p>
          <w:p w14:paraId="7743F197" w14:textId="77777777" w:rsidR="00B17B2A" w:rsidRPr="00FC72C7" w:rsidRDefault="00B17B2A">
            <w:pPr>
              <w:spacing w:after="120"/>
              <w:rPr>
                <w:rFonts w:cs="Arial"/>
                <w:sz w:val="22"/>
              </w:rPr>
            </w:pPr>
          </w:p>
          <w:p w14:paraId="04981DBA" w14:textId="4826A864" w:rsidR="00B17B2A" w:rsidRPr="00FC72C7" w:rsidRDefault="0058306E">
            <w:pPr>
              <w:spacing w:after="120"/>
              <w:rPr>
                <w:rFonts w:cs="Arial"/>
                <w:sz w:val="22"/>
              </w:rPr>
            </w:pPr>
            <w:r w:rsidRPr="00FC72C7">
              <w:rPr>
                <w:rFonts w:cs="Arial"/>
                <w:sz w:val="22"/>
              </w:rPr>
              <w:fldChar w:fldCharType="begin">
                <w:ffData>
                  <w:name w:val="Check15"/>
                  <w:enabled/>
                  <w:calcOnExit w:val="0"/>
                  <w:checkBox>
                    <w:sizeAuto/>
                    <w:default w:val="1"/>
                  </w:checkBox>
                </w:ffData>
              </w:fldChar>
            </w:r>
            <w:bookmarkStart w:id="8" w:name="Check15"/>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8"/>
          </w:p>
        </w:tc>
      </w:tr>
    </w:tbl>
    <w:p w14:paraId="0B8F7D5C" w14:textId="77777777" w:rsidR="00B17B2A" w:rsidRPr="00FC72C7" w:rsidRDefault="00B17B2A" w:rsidP="00B17B2A">
      <w:pPr>
        <w:ind w:left="284"/>
        <w:rPr>
          <w:rFonts w:cs="Arial"/>
          <w:sz w:val="16"/>
          <w:szCs w:val="16"/>
        </w:rPr>
      </w:pPr>
    </w:p>
    <w:tbl>
      <w:tblPr>
        <w:tblStyle w:val="TableGrid"/>
        <w:tblW w:w="0" w:type="auto"/>
        <w:tblInd w:w="378" w:type="dxa"/>
        <w:tblLook w:val="04A0" w:firstRow="1" w:lastRow="0" w:firstColumn="1" w:lastColumn="0" w:noHBand="0" w:noVBand="1"/>
      </w:tblPr>
      <w:tblGrid>
        <w:gridCol w:w="9157"/>
        <w:gridCol w:w="921"/>
      </w:tblGrid>
      <w:tr w:rsidR="00B17B2A" w:rsidRPr="00FC72C7" w14:paraId="2ACEDBB5" w14:textId="77777777">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8F795" w14:textId="77777777" w:rsidR="00B17B2A" w:rsidRPr="00FC72C7" w:rsidRDefault="00B17B2A">
            <w:pPr>
              <w:spacing w:before="120" w:after="120" w:line="276" w:lineRule="auto"/>
              <w:rPr>
                <w:rFonts w:cs="Arial"/>
                <w:b/>
                <w:sz w:val="22"/>
              </w:rPr>
            </w:pPr>
            <w:r w:rsidRPr="00FC72C7">
              <w:rPr>
                <w:rFonts w:eastAsia="Calibri" w:cs="Arial"/>
                <w:b/>
                <w:sz w:val="22"/>
              </w:rPr>
              <w:t>Safeguarding</w:t>
            </w:r>
          </w:p>
        </w:tc>
      </w:tr>
      <w:tr w:rsidR="00B17B2A" w:rsidRPr="00FC72C7" w14:paraId="11E377ED" w14:textId="77777777" w:rsidTr="00FC72C7">
        <w:trPr>
          <w:trHeight w:val="445"/>
        </w:trPr>
        <w:tc>
          <w:tcPr>
            <w:tcW w:w="9369" w:type="dxa"/>
            <w:tcBorders>
              <w:top w:val="single" w:sz="4" w:space="0" w:color="auto"/>
              <w:left w:val="single" w:sz="4" w:space="0" w:color="auto"/>
              <w:bottom w:val="single" w:sz="4" w:space="0" w:color="auto"/>
              <w:right w:val="single" w:sz="4" w:space="0" w:color="auto"/>
            </w:tcBorders>
          </w:tcPr>
          <w:p w14:paraId="5CCF7AA8" w14:textId="77777777" w:rsidR="00B17B2A" w:rsidRPr="00FC72C7" w:rsidRDefault="00B17B2A">
            <w:pPr>
              <w:tabs>
                <w:tab w:val="left" w:pos="8100"/>
              </w:tabs>
              <w:spacing w:line="276" w:lineRule="auto"/>
              <w:ind w:right="252"/>
              <w:rPr>
                <w:rFonts w:eastAsia="Calibri" w:cs="Arial"/>
                <w:sz w:val="22"/>
              </w:rPr>
            </w:pPr>
            <w:r w:rsidRPr="00FC72C7">
              <w:rPr>
                <w:rFonts w:eastAsia="Calibri" w:cs="Arial"/>
                <w:sz w:val="22"/>
              </w:rPr>
              <w:t>For all roles within Children’s Services.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p w14:paraId="1EA158F3" w14:textId="77777777" w:rsidR="00B17B2A" w:rsidRPr="00FC72C7" w:rsidRDefault="00B17B2A">
            <w:pPr>
              <w:tabs>
                <w:tab w:val="left" w:pos="8100"/>
              </w:tabs>
              <w:spacing w:line="276" w:lineRule="auto"/>
              <w:ind w:right="252"/>
              <w:rPr>
                <w:rFonts w:eastAsia="Calibri" w:cs="Arial"/>
                <w:sz w:val="22"/>
              </w:rPr>
            </w:pPr>
          </w:p>
          <w:p w14:paraId="2EDE148E" w14:textId="77777777" w:rsidR="00B17B2A" w:rsidRPr="00FC72C7" w:rsidRDefault="00B17B2A">
            <w:pPr>
              <w:spacing w:line="276" w:lineRule="auto"/>
              <w:rPr>
                <w:rFonts w:eastAsia="Calibri" w:cs="Arial"/>
                <w:sz w:val="22"/>
              </w:rPr>
            </w:pPr>
            <w:r w:rsidRPr="00FC72C7">
              <w:rPr>
                <w:rFonts w:eastAsia="Calibri" w:cs="Arial"/>
                <w:sz w:val="22"/>
              </w:rPr>
              <w:t>For all roles within Adult Social Services.  Wiltshire Council is committed to safeguarding and promoting the welfare of vulnerable adults and all staff working for the council are expected to share a commitment to this. You will be expected to report any concerns relating to the possible abuse of a vulnerable adult in accordance with the agreed interagency safeguarding adults’ procedures. If your own conduct in relation to the safeguarding of vulnerable adults gives cause for concern, the council’s agreed interagency safeguarding adults’ procedures will be followed, alongside implementation of the council’s disciplinary procedure.   The job holder is accountable for their safeguarding of vulnerable adult responsibilities to their line manager.</w:t>
            </w:r>
          </w:p>
          <w:p w14:paraId="18C760DB" w14:textId="77777777" w:rsidR="00B17B2A" w:rsidRPr="00FC72C7" w:rsidRDefault="00B17B2A">
            <w:pPr>
              <w:spacing w:line="276" w:lineRule="auto"/>
              <w:rPr>
                <w:rFonts w:eastAsia="Calibri" w:cs="Arial"/>
                <w:sz w:val="22"/>
              </w:rPr>
            </w:pPr>
          </w:p>
          <w:p w14:paraId="33DB8029" w14:textId="77777777" w:rsidR="00B17B2A" w:rsidRPr="00FC72C7" w:rsidRDefault="00B17B2A">
            <w:pPr>
              <w:widowControl w:val="0"/>
              <w:spacing w:before="24" w:line="276" w:lineRule="auto"/>
              <w:ind w:right="-20"/>
              <w:rPr>
                <w:rFonts w:eastAsia="Arial" w:cs="Arial"/>
                <w:bCs/>
                <w:spacing w:val="-3"/>
                <w:sz w:val="22"/>
              </w:rPr>
            </w:pPr>
            <w:r w:rsidRPr="00FC72C7">
              <w:rPr>
                <w:rFonts w:eastAsia="Calibri" w:cs="Arial"/>
                <w:sz w:val="22"/>
              </w:rPr>
              <w:t>For all other roles within the council.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tc>
        <w:tc>
          <w:tcPr>
            <w:tcW w:w="935" w:type="dxa"/>
            <w:tcBorders>
              <w:top w:val="single" w:sz="4" w:space="0" w:color="auto"/>
              <w:left w:val="single" w:sz="4" w:space="0" w:color="auto"/>
              <w:bottom w:val="single" w:sz="4" w:space="0" w:color="auto"/>
              <w:right w:val="single" w:sz="4" w:space="0" w:color="auto"/>
            </w:tcBorders>
          </w:tcPr>
          <w:p w14:paraId="06D06D21" w14:textId="77777777" w:rsidR="00B17B2A" w:rsidRPr="00FC72C7" w:rsidRDefault="00B17B2A">
            <w:pPr>
              <w:spacing w:after="120" w:line="276" w:lineRule="auto"/>
              <w:rPr>
                <w:rFonts w:cs="Arial"/>
                <w:sz w:val="22"/>
              </w:rPr>
            </w:pPr>
          </w:p>
          <w:p w14:paraId="04F7425D" w14:textId="77777777" w:rsidR="00B17B2A" w:rsidRPr="00FC72C7" w:rsidRDefault="00B17B2A">
            <w:pPr>
              <w:spacing w:after="120" w:line="276" w:lineRule="auto"/>
              <w:rPr>
                <w:rFonts w:cs="Arial"/>
                <w:sz w:val="22"/>
              </w:rPr>
            </w:pPr>
            <w:r w:rsidRPr="00FC72C7">
              <w:rPr>
                <w:rFonts w:cs="Arial"/>
                <w:sz w:val="22"/>
              </w:rPr>
              <w:fldChar w:fldCharType="begin">
                <w:ffData>
                  <w:name w:val="Check6"/>
                  <w:enabled/>
                  <w:calcOnExit w:val="0"/>
                  <w:checkBox>
                    <w:sizeAuto/>
                    <w:default w:val="0"/>
                  </w:checkBox>
                </w:ffData>
              </w:fldChar>
            </w:r>
            <w:bookmarkStart w:id="9" w:name="Check6"/>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9"/>
          </w:p>
          <w:p w14:paraId="1CB9A62E" w14:textId="77777777" w:rsidR="00B17B2A" w:rsidRPr="00FC72C7" w:rsidRDefault="00B17B2A">
            <w:pPr>
              <w:spacing w:after="120" w:line="276" w:lineRule="auto"/>
              <w:rPr>
                <w:rFonts w:cs="Arial"/>
                <w:sz w:val="22"/>
              </w:rPr>
            </w:pPr>
          </w:p>
          <w:p w14:paraId="1928F5A0" w14:textId="77777777" w:rsidR="00B17B2A" w:rsidRPr="00FC72C7" w:rsidRDefault="00B17B2A">
            <w:pPr>
              <w:spacing w:after="120" w:line="276" w:lineRule="auto"/>
              <w:rPr>
                <w:rFonts w:cs="Arial"/>
                <w:sz w:val="22"/>
              </w:rPr>
            </w:pPr>
          </w:p>
          <w:p w14:paraId="5363B678" w14:textId="77777777" w:rsidR="00B17B2A" w:rsidRPr="00FC72C7" w:rsidRDefault="00B17B2A">
            <w:pPr>
              <w:spacing w:after="120" w:line="276" w:lineRule="auto"/>
              <w:rPr>
                <w:rFonts w:cs="Arial"/>
                <w:sz w:val="22"/>
              </w:rPr>
            </w:pPr>
          </w:p>
          <w:p w14:paraId="335BEE0A" w14:textId="77777777" w:rsidR="00B17B2A" w:rsidRPr="00FC72C7" w:rsidRDefault="00B17B2A">
            <w:pPr>
              <w:spacing w:after="120" w:line="276" w:lineRule="auto"/>
              <w:rPr>
                <w:rFonts w:cs="Arial"/>
                <w:sz w:val="22"/>
              </w:rPr>
            </w:pPr>
          </w:p>
          <w:p w14:paraId="68C7C44E" w14:textId="77777777" w:rsidR="00B17B2A" w:rsidRPr="00FC72C7" w:rsidRDefault="00B17B2A">
            <w:pPr>
              <w:spacing w:after="120" w:line="276" w:lineRule="auto"/>
              <w:rPr>
                <w:rFonts w:cs="Arial"/>
                <w:sz w:val="22"/>
              </w:rPr>
            </w:pPr>
            <w:r w:rsidRPr="00FC72C7">
              <w:rPr>
                <w:rFonts w:cs="Arial"/>
                <w:sz w:val="22"/>
              </w:rPr>
              <w:fldChar w:fldCharType="begin">
                <w:ffData>
                  <w:name w:val="Check7"/>
                  <w:enabled/>
                  <w:calcOnExit w:val="0"/>
                  <w:checkBox>
                    <w:sizeAuto/>
                    <w:default w:val="0"/>
                  </w:checkBox>
                </w:ffData>
              </w:fldChar>
            </w:r>
            <w:bookmarkStart w:id="10" w:name="Check7"/>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10"/>
          </w:p>
          <w:p w14:paraId="52C2D9E6" w14:textId="77777777" w:rsidR="00B17B2A" w:rsidRPr="00FC72C7" w:rsidRDefault="00B17B2A">
            <w:pPr>
              <w:spacing w:after="120" w:line="276" w:lineRule="auto"/>
              <w:rPr>
                <w:rFonts w:cs="Arial"/>
                <w:sz w:val="22"/>
              </w:rPr>
            </w:pPr>
          </w:p>
          <w:p w14:paraId="182E262C" w14:textId="77777777" w:rsidR="00B17B2A" w:rsidRPr="00FC72C7" w:rsidRDefault="00B17B2A">
            <w:pPr>
              <w:spacing w:after="120" w:line="276" w:lineRule="auto"/>
              <w:rPr>
                <w:rFonts w:cs="Arial"/>
                <w:sz w:val="22"/>
              </w:rPr>
            </w:pPr>
          </w:p>
          <w:p w14:paraId="3D7B22C0" w14:textId="77777777" w:rsidR="00B17B2A" w:rsidRPr="00FC72C7" w:rsidRDefault="00B17B2A">
            <w:pPr>
              <w:spacing w:after="120" w:line="276" w:lineRule="auto"/>
              <w:rPr>
                <w:rFonts w:cs="Arial"/>
                <w:sz w:val="22"/>
              </w:rPr>
            </w:pPr>
          </w:p>
          <w:p w14:paraId="37F10581" w14:textId="77777777" w:rsidR="00B17B2A" w:rsidRPr="00FC72C7" w:rsidRDefault="00B17B2A">
            <w:pPr>
              <w:spacing w:after="120" w:line="276" w:lineRule="auto"/>
              <w:rPr>
                <w:rFonts w:cs="Arial"/>
                <w:sz w:val="22"/>
              </w:rPr>
            </w:pPr>
          </w:p>
          <w:p w14:paraId="346CF2F7" w14:textId="77777777" w:rsidR="00B17B2A" w:rsidRPr="00FC72C7" w:rsidRDefault="00B17B2A">
            <w:pPr>
              <w:spacing w:after="120" w:line="276" w:lineRule="auto"/>
              <w:rPr>
                <w:rFonts w:cs="Arial"/>
                <w:sz w:val="22"/>
              </w:rPr>
            </w:pPr>
          </w:p>
          <w:p w14:paraId="52B1C40C" w14:textId="77777777" w:rsidR="00B17B2A" w:rsidRPr="00FC72C7" w:rsidRDefault="00B17B2A">
            <w:pPr>
              <w:spacing w:after="120" w:line="276" w:lineRule="auto"/>
              <w:rPr>
                <w:rFonts w:cs="Arial"/>
                <w:sz w:val="22"/>
              </w:rPr>
            </w:pPr>
          </w:p>
          <w:p w14:paraId="08BAE3CB" w14:textId="6C1B956C" w:rsidR="00B17B2A" w:rsidRPr="00FC72C7" w:rsidRDefault="00346427">
            <w:pPr>
              <w:spacing w:after="120" w:line="276" w:lineRule="auto"/>
              <w:rPr>
                <w:rFonts w:cs="Arial"/>
                <w:sz w:val="22"/>
              </w:rPr>
            </w:pPr>
            <w:r w:rsidRPr="00FC72C7">
              <w:rPr>
                <w:rFonts w:cs="Arial"/>
                <w:sz w:val="22"/>
              </w:rPr>
              <w:fldChar w:fldCharType="begin">
                <w:ffData>
                  <w:name w:val="Check8"/>
                  <w:enabled/>
                  <w:calcOnExit w:val="0"/>
                  <w:checkBox>
                    <w:sizeAuto/>
                    <w:default w:val="1"/>
                  </w:checkBox>
                </w:ffData>
              </w:fldChar>
            </w:r>
            <w:bookmarkStart w:id="11" w:name="Check8"/>
            <w:r w:rsidRPr="00FC72C7">
              <w:rPr>
                <w:rFonts w:cs="Arial"/>
                <w:sz w:val="22"/>
              </w:rPr>
              <w:instrText xml:space="preserve"> FORMCHECKBOX </w:instrText>
            </w:r>
            <w:r w:rsidRPr="00FC72C7">
              <w:rPr>
                <w:rFonts w:cs="Arial"/>
                <w:sz w:val="22"/>
              </w:rPr>
            </w:r>
            <w:r w:rsidRPr="00FC72C7">
              <w:rPr>
                <w:rFonts w:cs="Arial"/>
                <w:sz w:val="22"/>
              </w:rPr>
              <w:fldChar w:fldCharType="separate"/>
            </w:r>
            <w:r w:rsidRPr="00FC72C7">
              <w:rPr>
                <w:rFonts w:cs="Arial"/>
                <w:sz w:val="22"/>
              </w:rPr>
              <w:fldChar w:fldCharType="end"/>
            </w:r>
            <w:bookmarkEnd w:id="11"/>
          </w:p>
          <w:p w14:paraId="04C197A6" w14:textId="77777777" w:rsidR="00B17B2A" w:rsidRPr="00FC72C7" w:rsidRDefault="00B17B2A">
            <w:pPr>
              <w:spacing w:after="120" w:line="276" w:lineRule="auto"/>
              <w:rPr>
                <w:rFonts w:cs="Arial"/>
                <w:sz w:val="22"/>
              </w:rPr>
            </w:pPr>
          </w:p>
        </w:tc>
      </w:tr>
    </w:tbl>
    <w:p w14:paraId="3A90F705" w14:textId="77777777" w:rsidR="007E4F0D" w:rsidRPr="0055286D" w:rsidRDefault="007E4F0D" w:rsidP="00FC72C7">
      <w:pPr>
        <w:rPr>
          <w:rFonts w:eastAsia="Arial" w:cs="Arial"/>
          <w:b/>
          <w:bCs/>
          <w:noProof/>
          <w:sz w:val="22"/>
        </w:rPr>
      </w:pPr>
    </w:p>
    <w:sectPr w:rsidR="007E4F0D" w:rsidRPr="0055286D" w:rsidSect="000F589A">
      <w:headerReference w:type="default" r:id="rId13"/>
      <w:footerReference w:type="default" r:id="rId14"/>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9D1C" w14:textId="77777777" w:rsidR="00577636" w:rsidRDefault="00577636" w:rsidP="00C912E1">
      <w:r>
        <w:separator/>
      </w:r>
    </w:p>
  </w:endnote>
  <w:endnote w:type="continuationSeparator" w:id="0">
    <w:p w14:paraId="17E64E7C" w14:textId="77777777" w:rsidR="00577636" w:rsidRDefault="00577636" w:rsidP="00C912E1">
      <w:r>
        <w:continuationSeparator/>
      </w:r>
    </w:p>
  </w:endnote>
  <w:endnote w:type="continuationNotice" w:id="1">
    <w:p w14:paraId="1B576129" w14:textId="77777777" w:rsidR="00577636" w:rsidRDefault="00577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085"/>
      <w:docPartObj>
        <w:docPartGallery w:val="Page Numbers (Bottom of Page)"/>
        <w:docPartUnique/>
      </w:docPartObj>
    </w:sdtPr>
    <w:sdtEndPr>
      <w:rPr>
        <w:sz w:val="18"/>
        <w:szCs w:val="18"/>
      </w:rPr>
    </w:sdtEndPr>
    <w:sdtContent>
      <w:sdt>
        <w:sdtPr>
          <w:id w:val="565050523"/>
          <w:docPartObj>
            <w:docPartGallery w:val="Page Numbers (Top of Page)"/>
            <w:docPartUnique/>
          </w:docPartObj>
        </w:sdtPr>
        <w:sdtEndPr>
          <w:rPr>
            <w:sz w:val="18"/>
            <w:szCs w:val="18"/>
          </w:rPr>
        </w:sdtEndPr>
        <w:sdtContent>
          <w:p w14:paraId="3A90F711" w14:textId="349E2037" w:rsidR="006038C7" w:rsidRPr="00102A9D" w:rsidRDefault="00FC72C7" w:rsidP="00492C44">
            <w:pPr>
              <w:pStyle w:val="Footer"/>
              <w:rPr>
                <w:sz w:val="18"/>
                <w:szCs w:val="18"/>
              </w:rPr>
            </w:pPr>
            <w:r w:rsidRPr="00FC72C7">
              <w:rPr>
                <w:sz w:val="18"/>
                <w:szCs w:val="18"/>
              </w:rPr>
              <w:t>OS13-2739</w:t>
            </w:r>
            <w:r w:rsidR="00B721D5">
              <w:rPr>
                <w:sz w:val="18"/>
                <w:szCs w:val="18"/>
              </w:rPr>
              <w:t xml:space="preserve"> </w:t>
            </w:r>
            <w:r w:rsidR="00733DE7">
              <w:rPr>
                <w:sz w:val="18"/>
                <w:szCs w:val="18"/>
              </w:rPr>
              <w:t xml:space="preserve">Senior </w:t>
            </w:r>
            <w:r w:rsidR="00102A9D">
              <w:rPr>
                <w:sz w:val="18"/>
                <w:szCs w:val="18"/>
              </w:rPr>
              <w:t>Data Engineer</w:t>
            </w:r>
            <w:r>
              <w:rPr>
                <w:sz w:val="18"/>
                <w:szCs w:val="18"/>
              </w:rPr>
              <w:t xml:space="preserve"> Sept 2024</w:t>
            </w:r>
            <w:r w:rsidR="006038C7" w:rsidRPr="00492C44">
              <w:rPr>
                <w:sz w:val="18"/>
              </w:rPr>
              <w:tab/>
            </w:r>
            <w:r w:rsidR="006038C7" w:rsidRPr="00492C44">
              <w:rPr>
                <w:sz w:val="18"/>
              </w:rPr>
              <w:tab/>
            </w:r>
            <w:r w:rsidR="006038C7" w:rsidRPr="00492C44">
              <w:rPr>
                <w:sz w:val="18"/>
              </w:rPr>
              <w:tab/>
              <w:t xml:space="preserve">Page </w:t>
            </w:r>
            <w:r w:rsidR="00FF4E44" w:rsidRPr="00492C44">
              <w:rPr>
                <w:b/>
                <w:sz w:val="18"/>
                <w:szCs w:val="24"/>
              </w:rPr>
              <w:fldChar w:fldCharType="begin"/>
            </w:r>
            <w:r w:rsidR="006038C7" w:rsidRPr="00492C44">
              <w:rPr>
                <w:b/>
                <w:sz w:val="18"/>
              </w:rPr>
              <w:instrText xml:space="preserve"> PAGE </w:instrText>
            </w:r>
            <w:r w:rsidR="00FF4E44" w:rsidRPr="00492C44">
              <w:rPr>
                <w:b/>
                <w:sz w:val="18"/>
                <w:szCs w:val="24"/>
              </w:rPr>
              <w:fldChar w:fldCharType="separate"/>
            </w:r>
            <w:r w:rsidR="00B17B2A">
              <w:rPr>
                <w:b/>
                <w:noProof/>
                <w:sz w:val="18"/>
              </w:rPr>
              <w:t>5</w:t>
            </w:r>
            <w:r w:rsidR="00FF4E44" w:rsidRPr="00492C44">
              <w:rPr>
                <w:b/>
                <w:sz w:val="18"/>
                <w:szCs w:val="24"/>
              </w:rPr>
              <w:fldChar w:fldCharType="end"/>
            </w:r>
            <w:r w:rsidR="006038C7" w:rsidRPr="00492C44">
              <w:rPr>
                <w:sz w:val="18"/>
              </w:rPr>
              <w:t xml:space="preserve"> of </w:t>
            </w:r>
            <w:r w:rsidR="00FF4E44" w:rsidRPr="00492C44">
              <w:rPr>
                <w:b/>
                <w:sz w:val="18"/>
                <w:szCs w:val="24"/>
              </w:rPr>
              <w:fldChar w:fldCharType="begin"/>
            </w:r>
            <w:r w:rsidR="006038C7" w:rsidRPr="00492C44">
              <w:rPr>
                <w:b/>
                <w:sz w:val="18"/>
              </w:rPr>
              <w:instrText xml:space="preserve"> NUMPAGES  </w:instrText>
            </w:r>
            <w:r w:rsidR="00FF4E44" w:rsidRPr="00492C44">
              <w:rPr>
                <w:b/>
                <w:sz w:val="18"/>
                <w:szCs w:val="24"/>
              </w:rPr>
              <w:fldChar w:fldCharType="separate"/>
            </w:r>
            <w:r w:rsidR="00B17B2A">
              <w:rPr>
                <w:b/>
                <w:noProof/>
                <w:sz w:val="18"/>
              </w:rPr>
              <w:t>5</w:t>
            </w:r>
            <w:r w:rsidR="00FF4E44" w:rsidRPr="00492C44">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1990" w14:textId="77777777" w:rsidR="00577636" w:rsidRDefault="00577636" w:rsidP="00C912E1">
      <w:r>
        <w:separator/>
      </w:r>
    </w:p>
  </w:footnote>
  <w:footnote w:type="continuationSeparator" w:id="0">
    <w:p w14:paraId="1423152A" w14:textId="77777777" w:rsidR="00577636" w:rsidRDefault="00577636" w:rsidP="00C912E1">
      <w:r>
        <w:continuationSeparator/>
      </w:r>
    </w:p>
  </w:footnote>
  <w:footnote w:type="continuationNotice" w:id="1">
    <w:p w14:paraId="23F7FF29" w14:textId="77777777" w:rsidR="00577636" w:rsidRDefault="00577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07B1" w14:textId="741671B5" w:rsidR="00451606" w:rsidRDefault="00451606">
    <w:pPr>
      <w:pStyle w:val="Header"/>
    </w:pPr>
    <w:r>
      <w:rPr>
        <w:noProof/>
      </w:rPr>
      <w:drawing>
        <wp:anchor distT="0" distB="0" distL="114300" distR="114300" simplePos="0" relativeHeight="251658240" behindDoc="0" locked="0" layoutInCell="1" allowOverlap="1" wp14:anchorId="1387A195" wp14:editId="3614B099">
          <wp:simplePos x="0" y="0"/>
          <wp:positionH relativeFrom="column">
            <wp:posOffset>4688958</wp:posOffset>
          </wp:positionH>
          <wp:positionV relativeFrom="paragraph">
            <wp:posOffset>-288349</wp:posOffset>
          </wp:positionV>
          <wp:extent cx="2231390" cy="408305"/>
          <wp:effectExtent l="0" t="0" r="0" b="0"/>
          <wp:wrapSquare wrapText="bothSides"/>
          <wp:docPr id="69845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4083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69F"/>
    <w:multiLevelType w:val="hybridMultilevel"/>
    <w:tmpl w:val="92A8A8C2"/>
    <w:lvl w:ilvl="0" w:tplc="574EA7C4">
      <w:numFmt w:val="bullet"/>
      <w:lvlText w:val="-"/>
      <w:lvlJc w:val="left"/>
      <w:pPr>
        <w:ind w:left="408" w:hanging="360"/>
      </w:pPr>
      <w:rPr>
        <w:rFonts w:ascii="Arial" w:eastAsiaTheme="minorHAnsi"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1815240D"/>
    <w:multiLevelType w:val="hybridMultilevel"/>
    <w:tmpl w:val="5A18A80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FA5371A"/>
    <w:multiLevelType w:val="hybridMultilevel"/>
    <w:tmpl w:val="2F48575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0D13A9F"/>
    <w:multiLevelType w:val="hybridMultilevel"/>
    <w:tmpl w:val="2676F84E"/>
    <w:lvl w:ilvl="0" w:tplc="705E4664">
      <w:start w:val="1"/>
      <w:numFmt w:val="bullet"/>
      <w:lvlText w:val="•"/>
      <w:lvlJc w:val="left"/>
      <w:pPr>
        <w:tabs>
          <w:tab w:val="num" w:pos="720"/>
        </w:tabs>
        <w:ind w:left="720" w:hanging="360"/>
      </w:pPr>
      <w:rPr>
        <w:rFonts w:ascii="Arial" w:hAnsi="Arial" w:cs="Times New Roman" w:hint="default"/>
      </w:rPr>
    </w:lvl>
    <w:lvl w:ilvl="1" w:tplc="ED9277A2">
      <w:start w:val="1"/>
      <w:numFmt w:val="bullet"/>
      <w:lvlText w:val="•"/>
      <w:lvlJc w:val="left"/>
      <w:pPr>
        <w:tabs>
          <w:tab w:val="num" w:pos="1440"/>
        </w:tabs>
        <w:ind w:left="1440" w:hanging="360"/>
      </w:pPr>
      <w:rPr>
        <w:rFonts w:ascii="Arial" w:hAnsi="Arial" w:cs="Times New Roman" w:hint="default"/>
      </w:rPr>
    </w:lvl>
    <w:lvl w:ilvl="2" w:tplc="FD208226">
      <w:start w:val="1"/>
      <w:numFmt w:val="bullet"/>
      <w:lvlText w:val="•"/>
      <w:lvlJc w:val="left"/>
      <w:pPr>
        <w:tabs>
          <w:tab w:val="num" w:pos="2160"/>
        </w:tabs>
        <w:ind w:left="2160" w:hanging="360"/>
      </w:pPr>
      <w:rPr>
        <w:rFonts w:ascii="Arial" w:hAnsi="Arial" w:cs="Times New Roman" w:hint="default"/>
      </w:rPr>
    </w:lvl>
    <w:lvl w:ilvl="3" w:tplc="81563796">
      <w:start w:val="1"/>
      <w:numFmt w:val="bullet"/>
      <w:lvlText w:val="•"/>
      <w:lvlJc w:val="left"/>
      <w:pPr>
        <w:tabs>
          <w:tab w:val="num" w:pos="2880"/>
        </w:tabs>
        <w:ind w:left="2880" w:hanging="360"/>
      </w:pPr>
      <w:rPr>
        <w:rFonts w:ascii="Arial" w:hAnsi="Arial" w:cs="Times New Roman" w:hint="default"/>
      </w:rPr>
    </w:lvl>
    <w:lvl w:ilvl="4" w:tplc="DA928DBC">
      <w:start w:val="1"/>
      <w:numFmt w:val="bullet"/>
      <w:lvlText w:val="•"/>
      <w:lvlJc w:val="left"/>
      <w:pPr>
        <w:tabs>
          <w:tab w:val="num" w:pos="3600"/>
        </w:tabs>
        <w:ind w:left="3600" w:hanging="360"/>
      </w:pPr>
      <w:rPr>
        <w:rFonts w:ascii="Arial" w:hAnsi="Arial" w:cs="Times New Roman" w:hint="default"/>
      </w:rPr>
    </w:lvl>
    <w:lvl w:ilvl="5" w:tplc="E132F20C">
      <w:start w:val="1"/>
      <w:numFmt w:val="bullet"/>
      <w:lvlText w:val="•"/>
      <w:lvlJc w:val="left"/>
      <w:pPr>
        <w:tabs>
          <w:tab w:val="num" w:pos="4320"/>
        </w:tabs>
        <w:ind w:left="4320" w:hanging="360"/>
      </w:pPr>
      <w:rPr>
        <w:rFonts w:ascii="Arial" w:hAnsi="Arial" w:cs="Times New Roman" w:hint="default"/>
      </w:rPr>
    </w:lvl>
    <w:lvl w:ilvl="6" w:tplc="6CDA6D56">
      <w:start w:val="1"/>
      <w:numFmt w:val="bullet"/>
      <w:lvlText w:val="•"/>
      <w:lvlJc w:val="left"/>
      <w:pPr>
        <w:tabs>
          <w:tab w:val="num" w:pos="5040"/>
        </w:tabs>
        <w:ind w:left="5040" w:hanging="360"/>
      </w:pPr>
      <w:rPr>
        <w:rFonts w:ascii="Arial" w:hAnsi="Arial" w:cs="Times New Roman" w:hint="default"/>
      </w:rPr>
    </w:lvl>
    <w:lvl w:ilvl="7" w:tplc="16808BDA">
      <w:start w:val="1"/>
      <w:numFmt w:val="bullet"/>
      <w:lvlText w:val="•"/>
      <w:lvlJc w:val="left"/>
      <w:pPr>
        <w:tabs>
          <w:tab w:val="num" w:pos="5760"/>
        </w:tabs>
        <w:ind w:left="5760" w:hanging="360"/>
      </w:pPr>
      <w:rPr>
        <w:rFonts w:ascii="Arial" w:hAnsi="Arial" w:cs="Times New Roman" w:hint="default"/>
      </w:rPr>
    </w:lvl>
    <w:lvl w:ilvl="8" w:tplc="B0D69B3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205418B"/>
    <w:multiLevelType w:val="hybridMultilevel"/>
    <w:tmpl w:val="8DB4A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3EC3196"/>
    <w:multiLevelType w:val="hybridMultilevel"/>
    <w:tmpl w:val="0D248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E293F"/>
    <w:multiLevelType w:val="multilevel"/>
    <w:tmpl w:val="1A14B52A"/>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3944C23"/>
    <w:multiLevelType w:val="hybridMultilevel"/>
    <w:tmpl w:val="7666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50C1A"/>
    <w:multiLevelType w:val="hybridMultilevel"/>
    <w:tmpl w:val="FE00C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3384E69"/>
    <w:multiLevelType w:val="hybridMultilevel"/>
    <w:tmpl w:val="C3AC5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34E1534"/>
    <w:multiLevelType w:val="hybridMultilevel"/>
    <w:tmpl w:val="57FAA02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45516E5"/>
    <w:multiLevelType w:val="hybridMultilevel"/>
    <w:tmpl w:val="FD04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777F2"/>
    <w:multiLevelType w:val="hybridMultilevel"/>
    <w:tmpl w:val="AACA90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803C0C"/>
    <w:multiLevelType w:val="hybridMultilevel"/>
    <w:tmpl w:val="FDD8E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45DB5"/>
    <w:multiLevelType w:val="hybridMultilevel"/>
    <w:tmpl w:val="6D3AB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10644623">
    <w:abstractNumId w:val="13"/>
  </w:num>
  <w:num w:numId="2" w16cid:durableId="41297282">
    <w:abstractNumId w:val="12"/>
  </w:num>
  <w:num w:numId="3" w16cid:durableId="737361420">
    <w:abstractNumId w:val="9"/>
  </w:num>
  <w:num w:numId="4" w16cid:durableId="70660235">
    <w:abstractNumId w:val="4"/>
  </w:num>
  <w:num w:numId="5" w16cid:durableId="1294020325">
    <w:abstractNumId w:val="8"/>
  </w:num>
  <w:num w:numId="6" w16cid:durableId="411318097">
    <w:abstractNumId w:val="13"/>
  </w:num>
  <w:num w:numId="7" w16cid:durableId="987365821">
    <w:abstractNumId w:val="14"/>
  </w:num>
  <w:num w:numId="8" w16cid:durableId="1613828790">
    <w:abstractNumId w:val="6"/>
  </w:num>
  <w:num w:numId="9" w16cid:durableId="1096318651">
    <w:abstractNumId w:val="1"/>
  </w:num>
  <w:num w:numId="10" w16cid:durableId="1321075850">
    <w:abstractNumId w:val="10"/>
  </w:num>
  <w:num w:numId="11" w16cid:durableId="1266426620">
    <w:abstractNumId w:val="5"/>
  </w:num>
  <w:num w:numId="12" w16cid:durableId="843864214">
    <w:abstractNumId w:val="2"/>
  </w:num>
  <w:num w:numId="13" w16cid:durableId="17270296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412765">
    <w:abstractNumId w:val="0"/>
  </w:num>
  <w:num w:numId="15" w16cid:durableId="1743287862">
    <w:abstractNumId w:val="3"/>
  </w:num>
  <w:num w:numId="16" w16cid:durableId="1631201710">
    <w:abstractNumId w:val="7"/>
  </w:num>
  <w:num w:numId="17" w16cid:durableId="1373462800">
    <w:abstractNumId w:val="11"/>
  </w:num>
  <w:num w:numId="18" w16cid:durableId="1794785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31"/>
    <w:rsid w:val="00001F25"/>
    <w:rsid w:val="000030E4"/>
    <w:rsid w:val="0001470C"/>
    <w:rsid w:val="0001513C"/>
    <w:rsid w:val="00020C50"/>
    <w:rsid w:val="00027A6A"/>
    <w:rsid w:val="0003054E"/>
    <w:rsid w:val="00031DAA"/>
    <w:rsid w:val="00036985"/>
    <w:rsid w:val="000435F0"/>
    <w:rsid w:val="00043655"/>
    <w:rsid w:val="00046AAE"/>
    <w:rsid w:val="00046DA3"/>
    <w:rsid w:val="00050182"/>
    <w:rsid w:val="00054A30"/>
    <w:rsid w:val="00060B75"/>
    <w:rsid w:val="00060DC0"/>
    <w:rsid w:val="00067ECB"/>
    <w:rsid w:val="00070880"/>
    <w:rsid w:val="0007149C"/>
    <w:rsid w:val="00085D02"/>
    <w:rsid w:val="0008634A"/>
    <w:rsid w:val="000864E5"/>
    <w:rsid w:val="00087F47"/>
    <w:rsid w:val="000937C4"/>
    <w:rsid w:val="0009567B"/>
    <w:rsid w:val="000975FA"/>
    <w:rsid w:val="000A26C5"/>
    <w:rsid w:val="000A4CC9"/>
    <w:rsid w:val="000C34FB"/>
    <w:rsid w:val="000D4F4E"/>
    <w:rsid w:val="000E104B"/>
    <w:rsid w:val="000E30C0"/>
    <w:rsid w:val="000E70D2"/>
    <w:rsid w:val="000E783D"/>
    <w:rsid w:val="000E78D6"/>
    <w:rsid w:val="000F2CDE"/>
    <w:rsid w:val="000F4855"/>
    <w:rsid w:val="000F589A"/>
    <w:rsid w:val="000F6907"/>
    <w:rsid w:val="000F7DC8"/>
    <w:rsid w:val="0010094F"/>
    <w:rsid w:val="00102548"/>
    <w:rsid w:val="00102A9D"/>
    <w:rsid w:val="00105DAD"/>
    <w:rsid w:val="00106C89"/>
    <w:rsid w:val="0011100E"/>
    <w:rsid w:val="00111E2E"/>
    <w:rsid w:val="00115A14"/>
    <w:rsid w:val="00115DC5"/>
    <w:rsid w:val="00120C9F"/>
    <w:rsid w:val="00134141"/>
    <w:rsid w:val="00137493"/>
    <w:rsid w:val="00137922"/>
    <w:rsid w:val="00150DF3"/>
    <w:rsid w:val="00170D68"/>
    <w:rsid w:val="00172349"/>
    <w:rsid w:val="00172D30"/>
    <w:rsid w:val="00173396"/>
    <w:rsid w:val="00177706"/>
    <w:rsid w:val="00183645"/>
    <w:rsid w:val="0018596C"/>
    <w:rsid w:val="00186161"/>
    <w:rsid w:val="00192370"/>
    <w:rsid w:val="001A060A"/>
    <w:rsid w:val="001A315E"/>
    <w:rsid w:val="001A3452"/>
    <w:rsid w:val="001A6367"/>
    <w:rsid w:val="001B0428"/>
    <w:rsid w:val="001B0514"/>
    <w:rsid w:val="001B1071"/>
    <w:rsid w:val="001B216C"/>
    <w:rsid w:val="001B2492"/>
    <w:rsid w:val="001B76AB"/>
    <w:rsid w:val="001C097F"/>
    <w:rsid w:val="001D368D"/>
    <w:rsid w:val="001D3712"/>
    <w:rsid w:val="001D4BB7"/>
    <w:rsid w:val="001D4D47"/>
    <w:rsid w:val="001D62C2"/>
    <w:rsid w:val="001D6CB7"/>
    <w:rsid w:val="001E625E"/>
    <w:rsid w:val="001E719F"/>
    <w:rsid w:val="001E7951"/>
    <w:rsid w:val="001F20A1"/>
    <w:rsid w:val="001F20B9"/>
    <w:rsid w:val="001F550A"/>
    <w:rsid w:val="001F613A"/>
    <w:rsid w:val="002129C5"/>
    <w:rsid w:val="00212A65"/>
    <w:rsid w:val="00221F8A"/>
    <w:rsid w:val="002229AC"/>
    <w:rsid w:val="00222C44"/>
    <w:rsid w:val="002250AD"/>
    <w:rsid w:val="002275CB"/>
    <w:rsid w:val="00231334"/>
    <w:rsid w:val="002327D2"/>
    <w:rsid w:val="00233572"/>
    <w:rsid w:val="0023460A"/>
    <w:rsid w:val="002375DC"/>
    <w:rsid w:val="002500C8"/>
    <w:rsid w:val="002545FB"/>
    <w:rsid w:val="00255DA9"/>
    <w:rsid w:val="0026164E"/>
    <w:rsid w:val="00266B6B"/>
    <w:rsid w:val="00267FCB"/>
    <w:rsid w:val="00292055"/>
    <w:rsid w:val="00292C3E"/>
    <w:rsid w:val="00292CD8"/>
    <w:rsid w:val="00292E9E"/>
    <w:rsid w:val="0029498A"/>
    <w:rsid w:val="002A192A"/>
    <w:rsid w:val="002A1BC8"/>
    <w:rsid w:val="002B2D6B"/>
    <w:rsid w:val="002B6B8A"/>
    <w:rsid w:val="002B7DAD"/>
    <w:rsid w:val="002C0C2D"/>
    <w:rsid w:val="002C1248"/>
    <w:rsid w:val="002C1FD5"/>
    <w:rsid w:val="002C3462"/>
    <w:rsid w:val="002C5CC6"/>
    <w:rsid w:val="002D0C4B"/>
    <w:rsid w:val="002E0930"/>
    <w:rsid w:val="002F0F46"/>
    <w:rsid w:val="002F2AD7"/>
    <w:rsid w:val="002F5D86"/>
    <w:rsid w:val="002F5D9B"/>
    <w:rsid w:val="002F642F"/>
    <w:rsid w:val="002F7070"/>
    <w:rsid w:val="00301BE5"/>
    <w:rsid w:val="00303532"/>
    <w:rsid w:val="00304FC0"/>
    <w:rsid w:val="003117F9"/>
    <w:rsid w:val="00316471"/>
    <w:rsid w:val="00322E08"/>
    <w:rsid w:val="0032472C"/>
    <w:rsid w:val="003269E5"/>
    <w:rsid w:val="00330BEA"/>
    <w:rsid w:val="00335000"/>
    <w:rsid w:val="0033633F"/>
    <w:rsid w:val="003404C9"/>
    <w:rsid w:val="00341732"/>
    <w:rsid w:val="00342D2B"/>
    <w:rsid w:val="00346427"/>
    <w:rsid w:val="00347FE2"/>
    <w:rsid w:val="003568C3"/>
    <w:rsid w:val="0036095F"/>
    <w:rsid w:val="00361097"/>
    <w:rsid w:val="00361135"/>
    <w:rsid w:val="00363ABA"/>
    <w:rsid w:val="00366FD4"/>
    <w:rsid w:val="003700FE"/>
    <w:rsid w:val="003718A0"/>
    <w:rsid w:val="00371CD4"/>
    <w:rsid w:val="003741EB"/>
    <w:rsid w:val="00374A60"/>
    <w:rsid w:val="00376058"/>
    <w:rsid w:val="0038734D"/>
    <w:rsid w:val="00396A38"/>
    <w:rsid w:val="003A17F2"/>
    <w:rsid w:val="003A2359"/>
    <w:rsid w:val="003A396B"/>
    <w:rsid w:val="003B0E01"/>
    <w:rsid w:val="003B415A"/>
    <w:rsid w:val="003B44C3"/>
    <w:rsid w:val="003B4971"/>
    <w:rsid w:val="003B7327"/>
    <w:rsid w:val="003C4928"/>
    <w:rsid w:val="003C6AD4"/>
    <w:rsid w:val="003D09D9"/>
    <w:rsid w:val="003E13B1"/>
    <w:rsid w:val="003E16E0"/>
    <w:rsid w:val="003E1D8A"/>
    <w:rsid w:val="003E784B"/>
    <w:rsid w:val="003F4B87"/>
    <w:rsid w:val="003F5862"/>
    <w:rsid w:val="00402944"/>
    <w:rsid w:val="004125C4"/>
    <w:rsid w:val="0041527F"/>
    <w:rsid w:val="00420C8D"/>
    <w:rsid w:val="00421FB8"/>
    <w:rsid w:val="004245BE"/>
    <w:rsid w:val="00431B2E"/>
    <w:rsid w:val="00431C38"/>
    <w:rsid w:val="004324CC"/>
    <w:rsid w:val="00432B08"/>
    <w:rsid w:val="00434CB7"/>
    <w:rsid w:val="00441A16"/>
    <w:rsid w:val="004431FC"/>
    <w:rsid w:val="00446FA1"/>
    <w:rsid w:val="00450F15"/>
    <w:rsid w:val="00451606"/>
    <w:rsid w:val="0045214E"/>
    <w:rsid w:val="0045535E"/>
    <w:rsid w:val="004565BD"/>
    <w:rsid w:val="00457A40"/>
    <w:rsid w:val="004612DB"/>
    <w:rsid w:val="00461340"/>
    <w:rsid w:val="0046196E"/>
    <w:rsid w:val="00463592"/>
    <w:rsid w:val="00472E55"/>
    <w:rsid w:val="0047718A"/>
    <w:rsid w:val="00477EFA"/>
    <w:rsid w:val="00491CC0"/>
    <w:rsid w:val="004924A3"/>
    <w:rsid w:val="00492C44"/>
    <w:rsid w:val="004A02B9"/>
    <w:rsid w:val="004A054B"/>
    <w:rsid w:val="004A0CD9"/>
    <w:rsid w:val="004A1E89"/>
    <w:rsid w:val="004A1F12"/>
    <w:rsid w:val="004A2CB0"/>
    <w:rsid w:val="004B4F67"/>
    <w:rsid w:val="004C27F6"/>
    <w:rsid w:val="004C5A17"/>
    <w:rsid w:val="004D00E2"/>
    <w:rsid w:val="004D0A92"/>
    <w:rsid w:val="004D2F44"/>
    <w:rsid w:val="004D6E4A"/>
    <w:rsid w:val="004D7577"/>
    <w:rsid w:val="004E178D"/>
    <w:rsid w:val="004E3EC1"/>
    <w:rsid w:val="004E4800"/>
    <w:rsid w:val="004F1563"/>
    <w:rsid w:val="004F5540"/>
    <w:rsid w:val="00502A6D"/>
    <w:rsid w:val="00503B1B"/>
    <w:rsid w:val="005057A5"/>
    <w:rsid w:val="00505AAB"/>
    <w:rsid w:val="00510BD7"/>
    <w:rsid w:val="005241C5"/>
    <w:rsid w:val="00524BEB"/>
    <w:rsid w:val="005363B9"/>
    <w:rsid w:val="00536D91"/>
    <w:rsid w:val="00540F29"/>
    <w:rsid w:val="005416A7"/>
    <w:rsid w:val="005463B7"/>
    <w:rsid w:val="00546FF4"/>
    <w:rsid w:val="0054727C"/>
    <w:rsid w:val="0055286D"/>
    <w:rsid w:val="00560C9E"/>
    <w:rsid w:val="00567BF3"/>
    <w:rsid w:val="00573061"/>
    <w:rsid w:val="00577636"/>
    <w:rsid w:val="00580A57"/>
    <w:rsid w:val="0058306E"/>
    <w:rsid w:val="005859D1"/>
    <w:rsid w:val="00591B6C"/>
    <w:rsid w:val="00594445"/>
    <w:rsid w:val="00595807"/>
    <w:rsid w:val="0059696F"/>
    <w:rsid w:val="005A4C8B"/>
    <w:rsid w:val="005A4DAE"/>
    <w:rsid w:val="005A4E19"/>
    <w:rsid w:val="005A5123"/>
    <w:rsid w:val="005A7AE6"/>
    <w:rsid w:val="005B2C22"/>
    <w:rsid w:val="005B2CC2"/>
    <w:rsid w:val="005B3251"/>
    <w:rsid w:val="005B35CC"/>
    <w:rsid w:val="005B3BAF"/>
    <w:rsid w:val="005C17B4"/>
    <w:rsid w:val="005C3869"/>
    <w:rsid w:val="005D6B1E"/>
    <w:rsid w:val="005E0EFA"/>
    <w:rsid w:val="005E1B7C"/>
    <w:rsid w:val="005F0A3A"/>
    <w:rsid w:val="005F0EA0"/>
    <w:rsid w:val="005F4F86"/>
    <w:rsid w:val="005F6DE3"/>
    <w:rsid w:val="00602CEE"/>
    <w:rsid w:val="00603676"/>
    <w:rsid w:val="006038C7"/>
    <w:rsid w:val="00610368"/>
    <w:rsid w:val="00610A84"/>
    <w:rsid w:val="00614C40"/>
    <w:rsid w:val="00616E33"/>
    <w:rsid w:val="00622150"/>
    <w:rsid w:val="00624D18"/>
    <w:rsid w:val="00625C5E"/>
    <w:rsid w:val="006320C2"/>
    <w:rsid w:val="006357DE"/>
    <w:rsid w:val="0064162B"/>
    <w:rsid w:val="00641D02"/>
    <w:rsid w:val="00646920"/>
    <w:rsid w:val="00653572"/>
    <w:rsid w:val="00653A31"/>
    <w:rsid w:val="00657BDB"/>
    <w:rsid w:val="00661507"/>
    <w:rsid w:val="0066337C"/>
    <w:rsid w:val="0066522E"/>
    <w:rsid w:val="00666E70"/>
    <w:rsid w:val="0066BDDD"/>
    <w:rsid w:val="00671FBD"/>
    <w:rsid w:val="00672C75"/>
    <w:rsid w:val="006775F5"/>
    <w:rsid w:val="006822DE"/>
    <w:rsid w:val="00684D8B"/>
    <w:rsid w:val="006876D3"/>
    <w:rsid w:val="00692869"/>
    <w:rsid w:val="00693C3F"/>
    <w:rsid w:val="006A2FB9"/>
    <w:rsid w:val="006A69E4"/>
    <w:rsid w:val="006B0770"/>
    <w:rsid w:val="006B0D8A"/>
    <w:rsid w:val="006B5B5F"/>
    <w:rsid w:val="006D137E"/>
    <w:rsid w:val="006D2068"/>
    <w:rsid w:val="006D252A"/>
    <w:rsid w:val="006D5AFA"/>
    <w:rsid w:val="006D7A21"/>
    <w:rsid w:val="006E0295"/>
    <w:rsid w:val="006E3A9C"/>
    <w:rsid w:val="006E5FF8"/>
    <w:rsid w:val="006E6058"/>
    <w:rsid w:val="006F0FB7"/>
    <w:rsid w:val="006F2ED9"/>
    <w:rsid w:val="00701225"/>
    <w:rsid w:val="007115DD"/>
    <w:rsid w:val="007141B0"/>
    <w:rsid w:val="0071576F"/>
    <w:rsid w:val="0071606E"/>
    <w:rsid w:val="00717F27"/>
    <w:rsid w:val="00721033"/>
    <w:rsid w:val="00721E53"/>
    <w:rsid w:val="00721F98"/>
    <w:rsid w:val="00723182"/>
    <w:rsid w:val="0072514F"/>
    <w:rsid w:val="00731562"/>
    <w:rsid w:val="0073262D"/>
    <w:rsid w:val="0073303C"/>
    <w:rsid w:val="00733DE7"/>
    <w:rsid w:val="00736D9C"/>
    <w:rsid w:val="0074111A"/>
    <w:rsid w:val="00742920"/>
    <w:rsid w:val="00742B4D"/>
    <w:rsid w:val="00742E76"/>
    <w:rsid w:val="00744BBC"/>
    <w:rsid w:val="00745D5E"/>
    <w:rsid w:val="00750572"/>
    <w:rsid w:val="00751EC5"/>
    <w:rsid w:val="00754F95"/>
    <w:rsid w:val="0075768D"/>
    <w:rsid w:val="00763CF0"/>
    <w:rsid w:val="0077103D"/>
    <w:rsid w:val="007729F0"/>
    <w:rsid w:val="00773251"/>
    <w:rsid w:val="00773F30"/>
    <w:rsid w:val="00774ED4"/>
    <w:rsid w:val="00775BA6"/>
    <w:rsid w:val="00780FCD"/>
    <w:rsid w:val="007826CC"/>
    <w:rsid w:val="007905CC"/>
    <w:rsid w:val="00790D08"/>
    <w:rsid w:val="007969DA"/>
    <w:rsid w:val="00796A1B"/>
    <w:rsid w:val="00796AA5"/>
    <w:rsid w:val="007A124B"/>
    <w:rsid w:val="007B0646"/>
    <w:rsid w:val="007B1114"/>
    <w:rsid w:val="007B48CD"/>
    <w:rsid w:val="007B7379"/>
    <w:rsid w:val="007C266D"/>
    <w:rsid w:val="007E4658"/>
    <w:rsid w:val="007E4F0D"/>
    <w:rsid w:val="007F0874"/>
    <w:rsid w:val="007F5C85"/>
    <w:rsid w:val="007F5CC1"/>
    <w:rsid w:val="008132C2"/>
    <w:rsid w:val="00825F1F"/>
    <w:rsid w:val="00834805"/>
    <w:rsid w:val="00844A5C"/>
    <w:rsid w:val="00846BD1"/>
    <w:rsid w:val="0085375C"/>
    <w:rsid w:val="008556CB"/>
    <w:rsid w:val="008558DB"/>
    <w:rsid w:val="00855CA9"/>
    <w:rsid w:val="00857959"/>
    <w:rsid w:val="00865C98"/>
    <w:rsid w:val="0086714B"/>
    <w:rsid w:val="0088403F"/>
    <w:rsid w:val="00884F2B"/>
    <w:rsid w:val="008864A5"/>
    <w:rsid w:val="00893BCE"/>
    <w:rsid w:val="00896B0C"/>
    <w:rsid w:val="008A531D"/>
    <w:rsid w:val="008B3279"/>
    <w:rsid w:val="008B339F"/>
    <w:rsid w:val="008C112C"/>
    <w:rsid w:val="008C23A4"/>
    <w:rsid w:val="008C35B6"/>
    <w:rsid w:val="008C36CF"/>
    <w:rsid w:val="008D4DDF"/>
    <w:rsid w:val="008D69FE"/>
    <w:rsid w:val="008D7649"/>
    <w:rsid w:val="008D7772"/>
    <w:rsid w:val="008E124D"/>
    <w:rsid w:val="008E36EB"/>
    <w:rsid w:val="008E389B"/>
    <w:rsid w:val="008E3CEC"/>
    <w:rsid w:val="008F1923"/>
    <w:rsid w:val="008F2AA3"/>
    <w:rsid w:val="008F48E1"/>
    <w:rsid w:val="00903F59"/>
    <w:rsid w:val="00906555"/>
    <w:rsid w:val="00907131"/>
    <w:rsid w:val="00913584"/>
    <w:rsid w:val="009163BE"/>
    <w:rsid w:val="0092114A"/>
    <w:rsid w:val="009239DB"/>
    <w:rsid w:val="009241AE"/>
    <w:rsid w:val="00924E71"/>
    <w:rsid w:val="00925D9A"/>
    <w:rsid w:val="0093116D"/>
    <w:rsid w:val="009313C3"/>
    <w:rsid w:val="00933080"/>
    <w:rsid w:val="00942969"/>
    <w:rsid w:val="0095156A"/>
    <w:rsid w:val="00952A18"/>
    <w:rsid w:val="00952BCE"/>
    <w:rsid w:val="00952FEF"/>
    <w:rsid w:val="0095543F"/>
    <w:rsid w:val="0096259B"/>
    <w:rsid w:val="00967F3A"/>
    <w:rsid w:val="00970157"/>
    <w:rsid w:val="00972E8B"/>
    <w:rsid w:val="00980748"/>
    <w:rsid w:val="00981D1C"/>
    <w:rsid w:val="009825AA"/>
    <w:rsid w:val="009831CE"/>
    <w:rsid w:val="0098703C"/>
    <w:rsid w:val="0099704C"/>
    <w:rsid w:val="009A4AD3"/>
    <w:rsid w:val="009A4D7D"/>
    <w:rsid w:val="009A4EB8"/>
    <w:rsid w:val="009B1131"/>
    <w:rsid w:val="009B6235"/>
    <w:rsid w:val="009B7F82"/>
    <w:rsid w:val="009C2D2D"/>
    <w:rsid w:val="009C3108"/>
    <w:rsid w:val="009C5FD4"/>
    <w:rsid w:val="009D3EF8"/>
    <w:rsid w:val="009D447C"/>
    <w:rsid w:val="009E1325"/>
    <w:rsid w:val="009E16D6"/>
    <w:rsid w:val="009E296E"/>
    <w:rsid w:val="009E51C5"/>
    <w:rsid w:val="009E7DF8"/>
    <w:rsid w:val="009F10E4"/>
    <w:rsid w:val="009F2374"/>
    <w:rsid w:val="009F246D"/>
    <w:rsid w:val="009F7F1A"/>
    <w:rsid w:val="00A0164C"/>
    <w:rsid w:val="00A13108"/>
    <w:rsid w:val="00A1622B"/>
    <w:rsid w:val="00A17478"/>
    <w:rsid w:val="00A230AC"/>
    <w:rsid w:val="00A33EE8"/>
    <w:rsid w:val="00A41FD9"/>
    <w:rsid w:val="00A44634"/>
    <w:rsid w:val="00A4532A"/>
    <w:rsid w:val="00A52F5D"/>
    <w:rsid w:val="00A5384C"/>
    <w:rsid w:val="00A557A4"/>
    <w:rsid w:val="00A55A6B"/>
    <w:rsid w:val="00A55E62"/>
    <w:rsid w:val="00A570B1"/>
    <w:rsid w:val="00A60FB1"/>
    <w:rsid w:val="00A62849"/>
    <w:rsid w:val="00A63EA8"/>
    <w:rsid w:val="00A64D0D"/>
    <w:rsid w:val="00A75246"/>
    <w:rsid w:val="00A759B4"/>
    <w:rsid w:val="00A7682B"/>
    <w:rsid w:val="00A775C6"/>
    <w:rsid w:val="00A816E8"/>
    <w:rsid w:val="00A81A2F"/>
    <w:rsid w:val="00A8484F"/>
    <w:rsid w:val="00A85039"/>
    <w:rsid w:val="00A853B0"/>
    <w:rsid w:val="00A873B8"/>
    <w:rsid w:val="00A947D8"/>
    <w:rsid w:val="00A94E0C"/>
    <w:rsid w:val="00AA2685"/>
    <w:rsid w:val="00AA33AE"/>
    <w:rsid w:val="00AA4E1A"/>
    <w:rsid w:val="00AB3760"/>
    <w:rsid w:val="00AB64B2"/>
    <w:rsid w:val="00AB7DC4"/>
    <w:rsid w:val="00AC0086"/>
    <w:rsid w:val="00AC7D73"/>
    <w:rsid w:val="00AD0FBE"/>
    <w:rsid w:val="00AD7F5D"/>
    <w:rsid w:val="00AE01D3"/>
    <w:rsid w:val="00AE2A2A"/>
    <w:rsid w:val="00AE2D93"/>
    <w:rsid w:val="00AF0937"/>
    <w:rsid w:val="00B003EA"/>
    <w:rsid w:val="00B02C91"/>
    <w:rsid w:val="00B053A1"/>
    <w:rsid w:val="00B106FE"/>
    <w:rsid w:val="00B10DB9"/>
    <w:rsid w:val="00B1354F"/>
    <w:rsid w:val="00B17B2A"/>
    <w:rsid w:val="00B22BC5"/>
    <w:rsid w:val="00B22D1F"/>
    <w:rsid w:val="00B3008A"/>
    <w:rsid w:val="00B36F94"/>
    <w:rsid w:val="00B42CCD"/>
    <w:rsid w:val="00B46F92"/>
    <w:rsid w:val="00B5200F"/>
    <w:rsid w:val="00B57D01"/>
    <w:rsid w:val="00B65DE3"/>
    <w:rsid w:val="00B66490"/>
    <w:rsid w:val="00B666F7"/>
    <w:rsid w:val="00B67DD1"/>
    <w:rsid w:val="00B70F0C"/>
    <w:rsid w:val="00B713C6"/>
    <w:rsid w:val="00B721D5"/>
    <w:rsid w:val="00B748A6"/>
    <w:rsid w:val="00B74C68"/>
    <w:rsid w:val="00B800F3"/>
    <w:rsid w:val="00B9070A"/>
    <w:rsid w:val="00B90AC0"/>
    <w:rsid w:val="00BC095B"/>
    <w:rsid w:val="00BC2F7D"/>
    <w:rsid w:val="00BC62E0"/>
    <w:rsid w:val="00BC68ED"/>
    <w:rsid w:val="00BC79D7"/>
    <w:rsid w:val="00BD16E7"/>
    <w:rsid w:val="00BD2E60"/>
    <w:rsid w:val="00BD5FCD"/>
    <w:rsid w:val="00BE607D"/>
    <w:rsid w:val="00BE76A2"/>
    <w:rsid w:val="00BF1624"/>
    <w:rsid w:val="00BF622F"/>
    <w:rsid w:val="00BF6A88"/>
    <w:rsid w:val="00C00715"/>
    <w:rsid w:val="00C014E9"/>
    <w:rsid w:val="00C1081B"/>
    <w:rsid w:val="00C14B72"/>
    <w:rsid w:val="00C15256"/>
    <w:rsid w:val="00C1549F"/>
    <w:rsid w:val="00C177F5"/>
    <w:rsid w:val="00C17D71"/>
    <w:rsid w:val="00C234AB"/>
    <w:rsid w:val="00C24E7C"/>
    <w:rsid w:val="00C25866"/>
    <w:rsid w:val="00C26FB6"/>
    <w:rsid w:val="00C40D54"/>
    <w:rsid w:val="00C41146"/>
    <w:rsid w:val="00C434D5"/>
    <w:rsid w:val="00C46A84"/>
    <w:rsid w:val="00C519D0"/>
    <w:rsid w:val="00C52D32"/>
    <w:rsid w:val="00C53926"/>
    <w:rsid w:val="00C563F9"/>
    <w:rsid w:val="00C56E6B"/>
    <w:rsid w:val="00C5FE53"/>
    <w:rsid w:val="00C60A24"/>
    <w:rsid w:val="00C70A6A"/>
    <w:rsid w:val="00C710C5"/>
    <w:rsid w:val="00C77A3B"/>
    <w:rsid w:val="00C77BB6"/>
    <w:rsid w:val="00C82278"/>
    <w:rsid w:val="00C82C53"/>
    <w:rsid w:val="00C83CB2"/>
    <w:rsid w:val="00C851B9"/>
    <w:rsid w:val="00C85D88"/>
    <w:rsid w:val="00C8729E"/>
    <w:rsid w:val="00C912E1"/>
    <w:rsid w:val="00C915BD"/>
    <w:rsid w:val="00C91C1B"/>
    <w:rsid w:val="00C9262F"/>
    <w:rsid w:val="00C94321"/>
    <w:rsid w:val="00CA63E1"/>
    <w:rsid w:val="00CA7D7D"/>
    <w:rsid w:val="00CB7A7F"/>
    <w:rsid w:val="00CC1BBF"/>
    <w:rsid w:val="00CC4342"/>
    <w:rsid w:val="00CC5D63"/>
    <w:rsid w:val="00CC6FDD"/>
    <w:rsid w:val="00CD02E1"/>
    <w:rsid w:val="00CD342D"/>
    <w:rsid w:val="00CE0711"/>
    <w:rsid w:val="00CE7039"/>
    <w:rsid w:val="00CF04FF"/>
    <w:rsid w:val="00CF0A54"/>
    <w:rsid w:val="00CF406E"/>
    <w:rsid w:val="00CF479E"/>
    <w:rsid w:val="00CF4EAE"/>
    <w:rsid w:val="00CF67C4"/>
    <w:rsid w:val="00CF6BBA"/>
    <w:rsid w:val="00CF7DB9"/>
    <w:rsid w:val="00D01465"/>
    <w:rsid w:val="00D05FFF"/>
    <w:rsid w:val="00D1129C"/>
    <w:rsid w:val="00D12070"/>
    <w:rsid w:val="00D17DC8"/>
    <w:rsid w:val="00D242E2"/>
    <w:rsid w:val="00D31BF6"/>
    <w:rsid w:val="00D33EAC"/>
    <w:rsid w:val="00D3731B"/>
    <w:rsid w:val="00D376A3"/>
    <w:rsid w:val="00D41D09"/>
    <w:rsid w:val="00D4517C"/>
    <w:rsid w:val="00D62E08"/>
    <w:rsid w:val="00D65981"/>
    <w:rsid w:val="00D65A1E"/>
    <w:rsid w:val="00D75748"/>
    <w:rsid w:val="00D76309"/>
    <w:rsid w:val="00D77183"/>
    <w:rsid w:val="00D8024B"/>
    <w:rsid w:val="00D83559"/>
    <w:rsid w:val="00D855C9"/>
    <w:rsid w:val="00D86579"/>
    <w:rsid w:val="00D8772F"/>
    <w:rsid w:val="00D87D40"/>
    <w:rsid w:val="00D92867"/>
    <w:rsid w:val="00D94613"/>
    <w:rsid w:val="00D946E2"/>
    <w:rsid w:val="00D955DD"/>
    <w:rsid w:val="00DA1548"/>
    <w:rsid w:val="00DA4E1A"/>
    <w:rsid w:val="00DA54B1"/>
    <w:rsid w:val="00DA72F5"/>
    <w:rsid w:val="00DA7C53"/>
    <w:rsid w:val="00DB40F9"/>
    <w:rsid w:val="00DC0F53"/>
    <w:rsid w:val="00DC0FC0"/>
    <w:rsid w:val="00DD1A94"/>
    <w:rsid w:val="00DD2381"/>
    <w:rsid w:val="00DD2DF3"/>
    <w:rsid w:val="00DD2E86"/>
    <w:rsid w:val="00DD54F8"/>
    <w:rsid w:val="00DE1389"/>
    <w:rsid w:val="00DE6188"/>
    <w:rsid w:val="00DF228A"/>
    <w:rsid w:val="00DF2AF5"/>
    <w:rsid w:val="00DF37C5"/>
    <w:rsid w:val="00DF65DC"/>
    <w:rsid w:val="00DF6E9B"/>
    <w:rsid w:val="00E00243"/>
    <w:rsid w:val="00E02570"/>
    <w:rsid w:val="00E1408A"/>
    <w:rsid w:val="00E201C8"/>
    <w:rsid w:val="00E3393E"/>
    <w:rsid w:val="00E41E01"/>
    <w:rsid w:val="00E44775"/>
    <w:rsid w:val="00E44973"/>
    <w:rsid w:val="00E550AB"/>
    <w:rsid w:val="00E60AD1"/>
    <w:rsid w:val="00E61E96"/>
    <w:rsid w:val="00E65DD4"/>
    <w:rsid w:val="00E66E53"/>
    <w:rsid w:val="00E70F80"/>
    <w:rsid w:val="00E73E4F"/>
    <w:rsid w:val="00E742D4"/>
    <w:rsid w:val="00E77572"/>
    <w:rsid w:val="00E912E9"/>
    <w:rsid w:val="00E9495C"/>
    <w:rsid w:val="00E95DC5"/>
    <w:rsid w:val="00E965C2"/>
    <w:rsid w:val="00EA5433"/>
    <w:rsid w:val="00EB147C"/>
    <w:rsid w:val="00EB3093"/>
    <w:rsid w:val="00EB4441"/>
    <w:rsid w:val="00EB5468"/>
    <w:rsid w:val="00EB6731"/>
    <w:rsid w:val="00EB7EDD"/>
    <w:rsid w:val="00EC2384"/>
    <w:rsid w:val="00EC2695"/>
    <w:rsid w:val="00EC2F15"/>
    <w:rsid w:val="00EC3112"/>
    <w:rsid w:val="00EC72F6"/>
    <w:rsid w:val="00ED0B2F"/>
    <w:rsid w:val="00ED1706"/>
    <w:rsid w:val="00EE750C"/>
    <w:rsid w:val="00EF22C7"/>
    <w:rsid w:val="00EF54CB"/>
    <w:rsid w:val="00EF55DA"/>
    <w:rsid w:val="00EF6B85"/>
    <w:rsid w:val="00EF7AA6"/>
    <w:rsid w:val="00F02A5A"/>
    <w:rsid w:val="00F0520F"/>
    <w:rsid w:val="00F1361B"/>
    <w:rsid w:val="00F141E6"/>
    <w:rsid w:val="00F16B3A"/>
    <w:rsid w:val="00F20009"/>
    <w:rsid w:val="00F22A8A"/>
    <w:rsid w:val="00F22ACC"/>
    <w:rsid w:val="00F22B85"/>
    <w:rsid w:val="00F26165"/>
    <w:rsid w:val="00F27C63"/>
    <w:rsid w:val="00F331D9"/>
    <w:rsid w:val="00F36691"/>
    <w:rsid w:val="00F379B1"/>
    <w:rsid w:val="00F4093C"/>
    <w:rsid w:val="00F41C9D"/>
    <w:rsid w:val="00F4268A"/>
    <w:rsid w:val="00F447B1"/>
    <w:rsid w:val="00F50A6E"/>
    <w:rsid w:val="00F527DE"/>
    <w:rsid w:val="00F648F8"/>
    <w:rsid w:val="00F66455"/>
    <w:rsid w:val="00F66A71"/>
    <w:rsid w:val="00F703FB"/>
    <w:rsid w:val="00F740B7"/>
    <w:rsid w:val="00F81973"/>
    <w:rsid w:val="00F81E98"/>
    <w:rsid w:val="00F9558D"/>
    <w:rsid w:val="00FA1430"/>
    <w:rsid w:val="00FA245B"/>
    <w:rsid w:val="00FB10D6"/>
    <w:rsid w:val="00FB5815"/>
    <w:rsid w:val="00FC3096"/>
    <w:rsid w:val="00FC72C7"/>
    <w:rsid w:val="00FD488F"/>
    <w:rsid w:val="00FD6A28"/>
    <w:rsid w:val="00FE0356"/>
    <w:rsid w:val="00FE32C3"/>
    <w:rsid w:val="00FE5395"/>
    <w:rsid w:val="00FE628F"/>
    <w:rsid w:val="00FE66C9"/>
    <w:rsid w:val="00FF13DA"/>
    <w:rsid w:val="00FF4E44"/>
    <w:rsid w:val="02ED4693"/>
    <w:rsid w:val="085618BA"/>
    <w:rsid w:val="0BF87AEE"/>
    <w:rsid w:val="0FDE4BFA"/>
    <w:rsid w:val="184E26DA"/>
    <w:rsid w:val="1DC04337"/>
    <w:rsid w:val="2E4EB98B"/>
    <w:rsid w:val="2F7C04A5"/>
    <w:rsid w:val="31679B8D"/>
    <w:rsid w:val="40285814"/>
    <w:rsid w:val="40EAF958"/>
    <w:rsid w:val="476909DD"/>
    <w:rsid w:val="4C7D086B"/>
    <w:rsid w:val="4E49FE02"/>
    <w:rsid w:val="4E6496AF"/>
    <w:rsid w:val="586F5649"/>
    <w:rsid w:val="60760DD1"/>
    <w:rsid w:val="6A64D116"/>
    <w:rsid w:val="6C6761CE"/>
    <w:rsid w:val="6CA04E68"/>
    <w:rsid w:val="714473A1"/>
    <w:rsid w:val="71D50729"/>
    <w:rsid w:val="7D31C5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0F63A"/>
  <w15:docId w15:val="{520190B4-DD2A-499C-97A0-BC1283CB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26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D9C"/>
    <w:rPr>
      <w:rFonts w:ascii="Tahoma" w:hAnsi="Tahoma" w:cs="Tahoma"/>
      <w:sz w:val="16"/>
      <w:szCs w:val="16"/>
    </w:rPr>
  </w:style>
  <w:style w:type="character" w:customStyle="1" w:styleId="BalloonTextChar">
    <w:name w:val="Balloon Text Char"/>
    <w:basedOn w:val="DefaultParagraphFont"/>
    <w:link w:val="BalloonText"/>
    <w:uiPriority w:val="99"/>
    <w:semiHidden/>
    <w:rsid w:val="00736D9C"/>
    <w:rPr>
      <w:rFonts w:ascii="Tahoma" w:hAnsi="Tahoma" w:cs="Tahoma"/>
      <w:sz w:val="16"/>
      <w:szCs w:val="16"/>
    </w:rPr>
  </w:style>
  <w:style w:type="paragraph" w:customStyle="1" w:styleId="Default">
    <w:name w:val="Default"/>
    <w:rsid w:val="00CF6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31B"/>
    <w:rPr>
      <w:sz w:val="16"/>
      <w:szCs w:val="16"/>
    </w:rPr>
  </w:style>
  <w:style w:type="paragraph" w:styleId="CommentText">
    <w:name w:val="annotation text"/>
    <w:basedOn w:val="Normal"/>
    <w:link w:val="CommentTextChar"/>
    <w:uiPriority w:val="99"/>
    <w:unhideWhenUsed/>
    <w:rsid w:val="00D3731B"/>
    <w:rPr>
      <w:sz w:val="20"/>
      <w:szCs w:val="20"/>
    </w:rPr>
  </w:style>
  <w:style w:type="character" w:customStyle="1" w:styleId="CommentTextChar">
    <w:name w:val="Comment Text Char"/>
    <w:basedOn w:val="DefaultParagraphFont"/>
    <w:link w:val="CommentText"/>
    <w:uiPriority w:val="99"/>
    <w:rsid w:val="00D373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731B"/>
    <w:rPr>
      <w:b/>
      <w:bCs/>
    </w:rPr>
  </w:style>
  <w:style w:type="character" w:customStyle="1" w:styleId="CommentSubjectChar">
    <w:name w:val="Comment Subject Char"/>
    <w:basedOn w:val="CommentTextChar"/>
    <w:link w:val="CommentSubject"/>
    <w:uiPriority w:val="99"/>
    <w:semiHidden/>
    <w:rsid w:val="00D3731B"/>
    <w:rPr>
      <w:rFonts w:ascii="Arial" w:hAnsi="Arial"/>
      <w:b/>
      <w:bCs/>
      <w:sz w:val="20"/>
      <w:szCs w:val="20"/>
    </w:rPr>
  </w:style>
  <w:style w:type="character" w:styleId="Hyperlink">
    <w:name w:val="Hyperlink"/>
    <w:basedOn w:val="DefaultParagraphFont"/>
    <w:uiPriority w:val="99"/>
    <w:unhideWhenUsed/>
    <w:rsid w:val="002327D2"/>
    <w:rPr>
      <w:color w:val="0000FF"/>
      <w:u w:val="single"/>
    </w:rPr>
  </w:style>
  <w:style w:type="paragraph" w:styleId="ListParagraph">
    <w:name w:val="List Paragraph"/>
    <w:basedOn w:val="Normal"/>
    <w:uiPriority w:val="34"/>
    <w:qFormat/>
    <w:rsid w:val="00A5384C"/>
    <w:pPr>
      <w:widowControl w:val="0"/>
      <w:spacing w:after="200" w:line="276" w:lineRule="auto"/>
      <w:ind w:left="720"/>
      <w:contextualSpacing/>
    </w:pPr>
    <w:rPr>
      <w:rFonts w:asciiTheme="minorHAnsi" w:hAnsiTheme="minorHAnsi"/>
      <w:sz w:val="22"/>
      <w:lang w:val="en-US"/>
    </w:rPr>
  </w:style>
  <w:style w:type="character" w:styleId="Strong">
    <w:name w:val="Strong"/>
    <w:basedOn w:val="DefaultParagraphFont"/>
    <w:uiPriority w:val="22"/>
    <w:qFormat/>
    <w:rsid w:val="007E4F0D"/>
    <w:rPr>
      <w:b/>
      <w:bCs/>
    </w:rPr>
  </w:style>
  <w:style w:type="paragraph" w:styleId="NormalWeb">
    <w:name w:val="Normal (Web)"/>
    <w:basedOn w:val="Normal"/>
    <w:uiPriority w:val="99"/>
    <w:rsid w:val="006775F5"/>
    <w:pPr>
      <w:spacing w:before="100" w:beforeAutospacing="1" w:after="100" w:afterAutospacing="1"/>
    </w:pPr>
    <w:rPr>
      <w:rFonts w:ascii="Times New Roman" w:eastAsia="Times New Roman" w:hAnsi="Times New Roman" w:cs="Times New Roman"/>
      <w:szCs w:val="24"/>
      <w:lang w:eastAsia="en-GB"/>
    </w:rPr>
  </w:style>
  <w:style w:type="paragraph" w:styleId="BodyText">
    <w:name w:val="Body Text"/>
    <w:basedOn w:val="Normal"/>
    <w:next w:val="Normal"/>
    <w:link w:val="BodyTextChar"/>
    <w:rsid w:val="000F7DC8"/>
    <w:pPr>
      <w:autoSpaceDE w:val="0"/>
      <w:autoSpaceDN w:val="0"/>
      <w:adjustRightInd w:val="0"/>
    </w:pPr>
    <w:rPr>
      <w:rFonts w:ascii="Myriad Pro" w:eastAsia="Times New Roman" w:hAnsi="Myriad Pro" w:cs="Times New Roman"/>
      <w:szCs w:val="24"/>
      <w:lang w:val="x-none" w:eastAsia="x-none"/>
    </w:rPr>
  </w:style>
  <w:style w:type="character" w:customStyle="1" w:styleId="BodyTextChar">
    <w:name w:val="Body Text Char"/>
    <w:basedOn w:val="DefaultParagraphFont"/>
    <w:link w:val="BodyText"/>
    <w:rsid w:val="000F7DC8"/>
    <w:rPr>
      <w:rFonts w:ascii="Myriad Pro" w:eastAsia="Times New Roman" w:hAnsi="Myriad Pro" w:cs="Times New Roman"/>
      <w:sz w:val="24"/>
      <w:szCs w:val="24"/>
      <w:lang w:val="x-none" w:eastAsia="x-none"/>
    </w:rPr>
  </w:style>
  <w:style w:type="paragraph" w:customStyle="1" w:styleId="paragraph">
    <w:name w:val="paragraph"/>
    <w:basedOn w:val="Normal"/>
    <w:rsid w:val="00EB147C"/>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B147C"/>
  </w:style>
  <w:style w:type="character" w:customStyle="1" w:styleId="eop">
    <w:name w:val="eop"/>
    <w:basedOn w:val="DefaultParagraphFont"/>
    <w:rsid w:val="00EB147C"/>
  </w:style>
  <w:style w:type="paragraph" w:styleId="Revision">
    <w:name w:val="Revision"/>
    <w:hidden/>
    <w:uiPriority w:val="99"/>
    <w:semiHidden/>
    <w:rsid w:val="001F613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8081">
      <w:bodyDiv w:val="1"/>
      <w:marLeft w:val="0"/>
      <w:marRight w:val="0"/>
      <w:marTop w:val="0"/>
      <w:marBottom w:val="0"/>
      <w:divBdr>
        <w:top w:val="none" w:sz="0" w:space="0" w:color="auto"/>
        <w:left w:val="none" w:sz="0" w:space="0" w:color="auto"/>
        <w:bottom w:val="none" w:sz="0" w:space="0" w:color="auto"/>
        <w:right w:val="none" w:sz="0" w:space="0" w:color="auto"/>
      </w:divBdr>
    </w:div>
    <w:div w:id="271281774">
      <w:bodyDiv w:val="1"/>
      <w:marLeft w:val="0"/>
      <w:marRight w:val="0"/>
      <w:marTop w:val="0"/>
      <w:marBottom w:val="0"/>
      <w:divBdr>
        <w:top w:val="none" w:sz="0" w:space="0" w:color="auto"/>
        <w:left w:val="none" w:sz="0" w:space="0" w:color="auto"/>
        <w:bottom w:val="none" w:sz="0" w:space="0" w:color="auto"/>
        <w:right w:val="none" w:sz="0" w:space="0" w:color="auto"/>
      </w:divBdr>
    </w:div>
    <w:div w:id="343895929">
      <w:bodyDiv w:val="1"/>
      <w:marLeft w:val="0"/>
      <w:marRight w:val="0"/>
      <w:marTop w:val="0"/>
      <w:marBottom w:val="0"/>
      <w:divBdr>
        <w:top w:val="none" w:sz="0" w:space="0" w:color="auto"/>
        <w:left w:val="none" w:sz="0" w:space="0" w:color="auto"/>
        <w:bottom w:val="none" w:sz="0" w:space="0" w:color="auto"/>
        <w:right w:val="none" w:sz="0" w:space="0" w:color="auto"/>
      </w:divBdr>
    </w:div>
    <w:div w:id="522986033">
      <w:bodyDiv w:val="1"/>
      <w:marLeft w:val="0"/>
      <w:marRight w:val="0"/>
      <w:marTop w:val="0"/>
      <w:marBottom w:val="0"/>
      <w:divBdr>
        <w:top w:val="none" w:sz="0" w:space="0" w:color="auto"/>
        <w:left w:val="none" w:sz="0" w:space="0" w:color="auto"/>
        <w:bottom w:val="none" w:sz="0" w:space="0" w:color="auto"/>
        <w:right w:val="none" w:sz="0" w:space="0" w:color="auto"/>
      </w:divBdr>
      <w:divsChild>
        <w:div w:id="450051988">
          <w:marLeft w:val="0"/>
          <w:marRight w:val="0"/>
          <w:marTop w:val="0"/>
          <w:marBottom w:val="0"/>
          <w:divBdr>
            <w:top w:val="none" w:sz="0" w:space="0" w:color="auto"/>
            <w:left w:val="none" w:sz="0" w:space="0" w:color="auto"/>
            <w:bottom w:val="none" w:sz="0" w:space="0" w:color="auto"/>
            <w:right w:val="none" w:sz="0" w:space="0" w:color="auto"/>
          </w:divBdr>
        </w:div>
        <w:div w:id="638650545">
          <w:marLeft w:val="0"/>
          <w:marRight w:val="0"/>
          <w:marTop w:val="0"/>
          <w:marBottom w:val="0"/>
          <w:divBdr>
            <w:top w:val="none" w:sz="0" w:space="0" w:color="auto"/>
            <w:left w:val="none" w:sz="0" w:space="0" w:color="auto"/>
            <w:bottom w:val="none" w:sz="0" w:space="0" w:color="auto"/>
            <w:right w:val="none" w:sz="0" w:space="0" w:color="auto"/>
          </w:divBdr>
        </w:div>
        <w:div w:id="1383363519">
          <w:marLeft w:val="0"/>
          <w:marRight w:val="0"/>
          <w:marTop w:val="0"/>
          <w:marBottom w:val="0"/>
          <w:divBdr>
            <w:top w:val="none" w:sz="0" w:space="0" w:color="auto"/>
            <w:left w:val="none" w:sz="0" w:space="0" w:color="auto"/>
            <w:bottom w:val="none" w:sz="0" w:space="0" w:color="auto"/>
            <w:right w:val="none" w:sz="0" w:space="0" w:color="auto"/>
          </w:divBdr>
        </w:div>
        <w:div w:id="1962371795">
          <w:marLeft w:val="0"/>
          <w:marRight w:val="0"/>
          <w:marTop w:val="0"/>
          <w:marBottom w:val="0"/>
          <w:divBdr>
            <w:top w:val="none" w:sz="0" w:space="0" w:color="auto"/>
            <w:left w:val="none" w:sz="0" w:space="0" w:color="auto"/>
            <w:bottom w:val="none" w:sz="0" w:space="0" w:color="auto"/>
            <w:right w:val="none" w:sz="0" w:space="0" w:color="auto"/>
          </w:divBdr>
        </w:div>
        <w:div w:id="2000108566">
          <w:marLeft w:val="0"/>
          <w:marRight w:val="0"/>
          <w:marTop w:val="0"/>
          <w:marBottom w:val="0"/>
          <w:divBdr>
            <w:top w:val="none" w:sz="0" w:space="0" w:color="auto"/>
            <w:left w:val="none" w:sz="0" w:space="0" w:color="auto"/>
            <w:bottom w:val="none" w:sz="0" w:space="0" w:color="auto"/>
            <w:right w:val="none" w:sz="0" w:space="0" w:color="auto"/>
          </w:divBdr>
        </w:div>
      </w:divsChild>
    </w:div>
    <w:div w:id="559638417">
      <w:bodyDiv w:val="1"/>
      <w:marLeft w:val="0"/>
      <w:marRight w:val="0"/>
      <w:marTop w:val="0"/>
      <w:marBottom w:val="0"/>
      <w:divBdr>
        <w:top w:val="none" w:sz="0" w:space="0" w:color="auto"/>
        <w:left w:val="none" w:sz="0" w:space="0" w:color="auto"/>
        <w:bottom w:val="none" w:sz="0" w:space="0" w:color="auto"/>
        <w:right w:val="none" w:sz="0" w:space="0" w:color="auto"/>
      </w:divBdr>
    </w:div>
    <w:div w:id="1310213329">
      <w:bodyDiv w:val="1"/>
      <w:marLeft w:val="0"/>
      <w:marRight w:val="0"/>
      <w:marTop w:val="0"/>
      <w:marBottom w:val="0"/>
      <w:divBdr>
        <w:top w:val="none" w:sz="0" w:space="0" w:color="auto"/>
        <w:left w:val="none" w:sz="0" w:space="0" w:color="auto"/>
        <w:bottom w:val="none" w:sz="0" w:space="0" w:color="auto"/>
        <w:right w:val="none" w:sz="0" w:space="0" w:color="auto"/>
      </w:divBdr>
    </w:div>
    <w:div w:id="1325160462">
      <w:bodyDiv w:val="1"/>
      <w:marLeft w:val="0"/>
      <w:marRight w:val="0"/>
      <w:marTop w:val="0"/>
      <w:marBottom w:val="0"/>
      <w:divBdr>
        <w:top w:val="none" w:sz="0" w:space="0" w:color="auto"/>
        <w:left w:val="none" w:sz="0" w:space="0" w:color="auto"/>
        <w:bottom w:val="none" w:sz="0" w:space="0" w:color="auto"/>
        <w:right w:val="none" w:sz="0" w:space="0" w:color="auto"/>
      </w:divBdr>
      <w:divsChild>
        <w:div w:id="390076082">
          <w:marLeft w:val="0"/>
          <w:marRight w:val="0"/>
          <w:marTop w:val="0"/>
          <w:marBottom w:val="0"/>
          <w:divBdr>
            <w:top w:val="none" w:sz="0" w:space="0" w:color="auto"/>
            <w:left w:val="none" w:sz="0" w:space="0" w:color="auto"/>
            <w:bottom w:val="none" w:sz="0" w:space="0" w:color="auto"/>
            <w:right w:val="none" w:sz="0" w:space="0" w:color="auto"/>
          </w:divBdr>
        </w:div>
        <w:div w:id="464740777">
          <w:marLeft w:val="0"/>
          <w:marRight w:val="0"/>
          <w:marTop w:val="0"/>
          <w:marBottom w:val="0"/>
          <w:divBdr>
            <w:top w:val="none" w:sz="0" w:space="0" w:color="auto"/>
            <w:left w:val="none" w:sz="0" w:space="0" w:color="auto"/>
            <w:bottom w:val="none" w:sz="0" w:space="0" w:color="auto"/>
            <w:right w:val="none" w:sz="0" w:space="0" w:color="auto"/>
          </w:divBdr>
        </w:div>
        <w:div w:id="522019567">
          <w:marLeft w:val="0"/>
          <w:marRight w:val="0"/>
          <w:marTop w:val="0"/>
          <w:marBottom w:val="0"/>
          <w:divBdr>
            <w:top w:val="none" w:sz="0" w:space="0" w:color="auto"/>
            <w:left w:val="none" w:sz="0" w:space="0" w:color="auto"/>
            <w:bottom w:val="none" w:sz="0" w:space="0" w:color="auto"/>
            <w:right w:val="none" w:sz="0" w:space="0" w:color="auto"/>
          </w:divBdr>
        </w:div>
        <w:div w:id="528765071">
          <w:marLeft w:val="0"/>
          <w:marRight w:val="0"/>
          <w:marTop w:val="0"/>
          <w:marBottom w:val="0"/>
          <w:divBdr>
            <w:top w:val="none" w:sz="0" w:space="0" w:color="auto"/>
            <w:left w:val="none" w:sz="0" w:space="0" w:color="auto"/>
            <w:bottom w:val="none" w:sz="0" w:space="0" w:color="auto"/>
            <w:right w:val="none" w:sz="0" w:space="0" w:color="auto"/>
          </w:divBdr>
        </w:div>
        <w:div w:id="602148916">
          <w:marLeft w:val="0"/>
          <w:marRight w:val="0"/>
          <w:marTop w:val="0"/>
          <w:marBottom w:val="0"/>
          <w:divBdr>
            <w:top w:val="none" w:sz="0" w:space="0" w:color="auto"/>
            <w:left w:val="none" w:sz="0" w:space="0" w:color="auto"/>
            <w:bottom w:val="none" w:sz="0" w:space="0" w:color="auto"/>
            <w:right w:val="none" w:sz="0" w:space="0" w:color="auto"/>
          </w:divBdr>
        </w:div>
        <w:div w:id="606428094">
          <w:marLeft w:val="0"/>
          <w:marRight w:val="0"/>
          <w:marTop w:val="0"/>
          <w:marBottom w:val="0"/>
          <w:divBdr>
            <w:top w:val="none" w:sz="0" w:space="0" w:color="auto"/>
            <w:left w:val="none" w:sz="0" w:space="0" w:color="auto"/>
            <w:bottom w:val="none" w:sz="0" w:space="0" w:color="auto"/>
            <w:right w:val="none" w:sz="0" w:space="0" w:color="auto"/>
          </w:divBdr>
        </w:div>
        <w:div w:id="696081891">
          <w:marLeft w:val="0"/>
          <w:marRight w:val="0"/>
          <w:marTop w:val="0"/>
          <w:marBottom w:val="0"/>
          <w:divBdr>
            <w:top w:val="none" w:sz="0" w:space="0" w:color="auto"/>
            <w:left w:val="none" w:sz="0" w:space="0" w:color="auto"/>
            <w:bottom w:val="none" w:sz="0" w:space="0" w:color="auto"/>
            <w:right w:val="none" w:sz="0" w:space="0" w:color="auto"/>
          </w:divBdr>
        </w:div>
        <w:div w:id="766076739">
          <w:marLeft w:val="0"/>
          <w:marRight w:val="0"/>
          <w:marTop w:val="0"/>
          <w:marBottom w:val="0"/>
          <w:divBdr>
            <w:top w:val="none" w:sz="0" w:space="0" w:color="auto"/>
            <w:left w:val="none" w:sz="0" w:space="0" w:color="auto"/>
            <w:bottom w:val="none" w:sz="0" w:space="0" w:color="auto"/>
            <w:right w:val="none" w:sz="0" w:space="0" w:color="auto"/>
          </w:divBdr>
        </w:div>
        <w:div w:id="983268900">
          <w:marLeft w:val="0"/>
          <w:marRight w:val="0"/>
          <w:marTop w:val="0"/>
          <w:marBottom w:val="0"/>
          <w:divBdr>
            <w:top w:val="none" w:sz="0" w:space="0" w:color="auto"/>
            <w:left w:val="none" w:sz="0" w:space="0" w:color="auto"/>
            <w:bottom w:val="none" w:sz="0" w:space="0" w:color="auto"/>
            <w:right w:val="none" w:sz="0" w:space="0" w:color="auto"/>
          </w:divBdr>
        </w:div>
        <w:div w:id="983780957">
          <w:marLeft w:val="0"/>
          <w:marRight w:val="0"/>
          <w:marTop w:val="0"/>
          <w:marBottom w:val="0"/>
          <w:divBdr>
            <w:top w:val="none" w:sz="0" w:space="0" w:color="auto"/>
            <w:left w:val="none" w:sz="0" w:space="0" w:color="auto"/>
            <w:bottom w:val="none" w:sz="0" w:space="0" w:color="auto"/>
            <w:right w:val="none" w:sz="0" w:space="0" w:color="auto"/>
          </w:divBdr>
        </w:div>
        <w:div w:id="1461994764">
          <w:marLeft w:val="0"/>
          <w:marRight w:val="0"/>
          <w:marTop w:val="0"/>
          <w:marBottom w:val="0"/>
          <w:divBdr>
            <w:top w:val="none" w:sz="0" w:space="0" w:color="auto"/>
            <w:left w:val="none" w:sz="0" w:space="0" w:color="auto"/>
            <w:bottom w:val="none" w:sz="0" w:space="0" w:color="auto"/>
            <w:right w:val="none" w:sz="0" w:space="0" w:color="auto"/>
          </w:divBdr>
        </w:div>
        <w:div w:id="1531527767">
          <w:marLeft w:val="0"/>
          <w:marRight w:val="0"/>
          <w:marTop w:val="0"/>
          <w:marBottom w:val="0"/>
          <w:divBdr>
            <w:top w:val="none" w:sz="0" w:space="0" w:color="auto"/>
            <w:left w:val="none" w:sz="0" w:space="0" w:color="auto"/>
            <w:bottom w:val="none" w:sz="0" w:space="0" w:color="auto"/>
            <w:right w:val="none" w:sz="0" w:space="0" w:color="auto"/>
          </w:divBdr>
          <w:divsChild>
            <w:div w:id="459304396">
              <w:marLeft w:val="-75"/>
              <w:marRight w:val="0"/>
              <w:marTop w:val="30"/>
              <w:marBottom w:val="30"/>
              <w:divBdr>
                <w:top w:val="none" w:sz="0" w:space="0" w:color="auto"/>
                <w:left w:val="none" w:sz="0" w:space="0" w:color="auto"/>
                <w:bottom w:val="none" w:sz="0" w:space="0" w:color="auto"/>
                <w:right w:val="none" w:sz="0" w:space="0" w:color="auto"/>
              </w:divBdr>
              <w:divsChild>
                <w:div w:id="268897905">
                  <w:marLeft w:val="0"/>
                  <w:marRight w:val="0"/>
                  <w:marTop w:val="0"/>
                  <w:marBottom w:val="0"/>
                  <w:divBdr>
                    <w:top w:val="none" w:sz="0" w:space="0" w:color="auto"/>
                    <w:left w:val="none" w:sz="0" w:space="0" w:color="auto"/>
                    <w:bottom w:val="none" w:sz="0" w:space="0" w:color="auto"/>
                    <w:right w:val="none" w:sz="0" w:space="0" w:color="auto"/>
                  </w:divBdr>
                  <w:divsChild>
                    <w:div w:id="1717585959">
                      <w:marLeft w:val="0"/>
                      <w:marRight w:val="0"/>
                      <w:marTop w:val="0"/>
                      <w:marBottom w:val="0"/>
                      <w:divBdr>
                        <w:top w:val="none" w:sz="0" w:space="0" w:color="auto"/>
                        <w:left w:val="none" w:sz="0" w:space="0" w:color="auto"/>
                        <w:bottom w:val="none" w:sz="0" w:space="0" w:color="auto"/>
                        <w:right w:val="none" w:sz="0" w:space="0" w:color="auto"/>
                      </w:divBdr>
                    </w:div>
                  </w:divsChild>
                </w:div>
                <w:div w:id="477382853">
                  <w:marLeft w:val="0"/>
                  <w:marRight w:val="0"/>
                  <w:marTop w:val="0"/>
                  <w:marBottom w:val="0"/>
                  <w:divBdr>
                    <w:top w:val="none" w:sz="0" w:space="0" w:color="auto"/>
                    <w:left w:val="none" w:sz="0" w:space="0" w:color="auto"/>
                    <w:bottom w:val="none" w:sz="0" w:space="0" w:color="auto"/>
                    <w:right w:val="none" w:sz="0" w:space="0" w:color="auto"/>
                  </w:divBdr>
                  <w:divsChild>
                    <w:div w:id="256405776">
                      <w:marLeft w:val="0"/>
                      <w:marRight w:val="0"/>
                      <w:marTop w:val="0"/>
                      <w:marBottom w:val="0"/>
                      <w:divBdr>
                        <w:top w:val="none" w:sz="0" w:space="0" w:color="auto"/>
                        <w:left w:val="none" w:sz="0" w:space="0" w:color="auto"/>
                        <w:bottom w:val="none" w:sz="0" w:space="0" w:color="auto"/>
                        <w:right w:val="none" w:sz="0" w:space="0" w:color="auto"/>
                      </w:divBdr>
                    </w:div>
                  </w:divsChild>
                </w:div>
                <w:div w:id="947351844">
                  <w:marLeft w:val="0"/>
                  <w:marRight w:val="0"/>
                  <w:marTop w:val="0"/>
                  <w:marBottom w:val="0"/>
                  <w:divBdr>
                    <w:top w:val="none" w:sz="0" w:space="0" w:color="auto"/>
                    <w:left w:val="none" w:sz="0" w:space="0" w:color="auto"/>
                    <w:bottom w:val="none" w:sz="0" w:space="0" w:color="auto"/>
                    <w:right w:val="none" w:sz="0" w:space="0" w:color="auto"/>
                  </w:divBdr>
                  <w:divsChild>
                    <w:div w:id="1282541003">
                      <w:marLeft w:val="0"/>
                      <w:marRight w:val="0"/>
                      <w:marTop w:val="0"/>
                      <w:marBottom w:val="0"/>
                      <w:divBdr>
                        <w:top w:val="none" w:sz="0" w:space="0" w:color="auto"/>
                        <w:left w:val="none" w:sz="0" w:space="0" w:color="auto"/>
                        <w:bottom w:val="none" w:sz="0" w:space="0" w:color="auto"/>
                        <w:right w:val="none" w:sz="0" w:space="0" w:color="auto"/>
                      </w:divBdr>
                    </w:div>
                  </w:divsChild>
                </w:div>
                <w:div w:id="1005131035">
                  <w:marLeft w:val="0"/>
                  <w:marRight w:val="0"/>
                  <w:marTop w:val="0"/>
                  <w:marBottom w:val="0"/>
                  <w:divBdr>
                    <w:top w:val="none" w:sz="0" w:space="0" w:color="auto"/>
                    <w:left w:val="none" w:sz="0" w:space="0" w:color="auto"/>
                    <w:bottom w:val="none" w:sz="0" w:space="0" w:color="auto"/>
                    <w:right w:val="none" w:sz="0" w:space="0" w:color="auto"/>
                  </w:divBdr>
                  <w:divsChild>
                    <w:div w:id="1864708818">
                      <w:marLeft w:val="0"/>
                      <w:marRight w:val="0"/>
                      <w:marTop w:val="0"/>
                      <w:marBottom w:val="0"/>
                      <w:divBdr>
                        <w:top w:val="none" w:sz="0" w:space="0" w:color="auto"/>
                        <w:left w:val="none" w:sz="0" w:space="0" w:color="auto"/>
                        <w:bottom w:val="none" w:sz="0" w:space="0" w:color="auto"/>
                        <w:right w:val="none" w:sz="0" w:space="0" w:color="auto"/>
                      </w:divBdr>
                    </w:div>
                  </w:divsChild>
                </w:div>
                <w:div w:id="1627613511">
                  <w:marLeft w:val="0"/>
                  <w:marRight w:val="0"/>
                  <w:marTop w:val="0"/>
                  <w:marBottom w:val="0"/>
                  <w:divBdr>
                    <w:top w:val="none" w:sz="0" w:space="0" w:color="auto"/>
                    <w:left w:val="none" w:sz="0" w:space="0" w:color="auto"/>
                    <w:bottom w:val="none" w:sz="0" w:space="0" w:color="auto"/>
                    <w:right w:val="none" w:sz="0" w:space="0" w:color="auto"/>
                  </w:divBdr>
                  <w:divsChild>
                    <w:div w:id="11212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30688">
          <w:marLeft w:val="0"/>
          <w:marRight w:val="0"/>
          <w:marTop w:val="0"/>
          <w:marBottom w:val="0"/>
          <w:divBdr>
            <w:top w:val="none" w:sz="0" w:space="0" w:color="auto"/>
            <w:left w:val="none" w:sz="0" w:space="0" w:color="auto"/>
            <w:bottom w:val="none" w:sz="0" w:space="0" w:color="auto"/>
            <w:right w:val="none" w:sz="0" w:space="0" w:color="auto"/>
          </w:divBdr>
        </w:div>
        <w:div w:id="1844279305">
          <w:marLeft w:val="0"/>
          <w:marRight w:val="0"/>
          <w:marTop w:val="0"/>
          <w:marBottom w:val="0"/>
          <w:divBdr>
            <w:top w:val="none" w:sz="0" w:space="0" w:color="auto"/>
            <w:left w:val="none" w:sz="0" w:space="0" w:color="auto"/>
            <w:bottom w:val="none" w:sz="0" w:space="0" w:color="auto"/>
            <w:right w:val="none" w:sz="0" w:space="0" w:color="auto"/>
          </w:divBdr>
          <w:divsChild>
            <w:div w:id="1653018204">
              <w:marLeft w:val="-75"/>
              <w:marRight w:val="0"/>
              <w:marTop w:val="30"/>
              <w:marBottom w:val="30"/>
              <w:divBdr>
                <w:top w:val="none" w:sz="0" w:space="0" w:color="auto"/>
                <w:left w:val="none" w:sz="0" w:space="0" w:color="auto"/>
                <w:bottom w:val="none" w:sz="0" w:space="0" w:color="auto"/>
                <w:right w:val="none" w:sz="0" w:space="0" w:color="auto"/>
              </w:divBdr>
              <w:divsChild>
                <w:div w:id="5793514">
                  <w:marLeft w:val="0"/>
                  <w:marRight w:val="0"/>
                  <w:marTop w:val="0"/>
                  <w:marBottom w:val="0"/>
                  <w:divBdr>
                    <w:top w:val="none" w:sz="0" w:space="0" w:color="auto"/>
                    <w:left w:val="none" w:sz="0" w:space="0" w:color="auto"/>
                    <w:bottom w:val="none" w:sz="0" w:space="0" w:color="auto"/>
                    <w:right w:val="none" w:sz="0" w:space="0" w:color="auto"/>
                  </w:divBdr>
                  <w:divsChild>
                    <w:div w:id="748624501">
                      <w:marLeft w:val="0"/>
                      <w:marRight w:val="0"/>
                      <w:marTop w:val="0"/>
                      <w:marBottom w:val="0"/>
                      <w:divBdr>
                        <w:top w:val="none" w:sz="0" w:space="0" w:color="auto"/>
                        <w:left w:val="none" w:sz="0" w:space="0" w:color="auto"/>
                        <w:bottom w:val="none" w:sz="0" w:space="0" w:color="auto"/>
                        <w:right w:val="none" w:sz="0" w:space="0" w:color="auto"/>
                      </w:divBdr>
                    </w:div>
                  </w:divsChild>
                </w:div>
                <w:div w:id="18043235">
                  <w:marLeft w:val="0"/>
                  <w:marRight w:val="0"/>
                  <w:marTop w:val="0"/>
                  <w:marBottom w:val="0"/>
                  <w:divBdr>
                    <w:top w:val="none" w:sz="0" w:space="0" w:color="auto"/>
                    <w:left w:val="none" w:sz="0" w:space="0" w:color="auto"/>
                    <w:bottom w:val="none" w:sz="0" w:space="0" w:color="auto"/>
                    <w:right w:val="none" w:sz="0" w:space="0" w:color="auto"/>
                  </w:divBdr>
                  <w:divsChild>
                    <w:div w:id="334113408">
                      <w:marLeft w:val="0"/>
                      <w:marRight w:val="0"/>
                      <w:marTop w:val="0"/>
                      <w:marBottom w:val="0"/>
                      <w:divBdr>
                        <w:top w:val="none" w:sz="0" w:space="0" w:color="auto"/>
                        <w:left w:val="none" w:sz="0" w:space="0" w:color="auto"/>
                        <w:bottom w:val="none" w:sz="0" w:space="0" w:color="auto"/>
                        <w:right w:val="none" w:sz="0" w:space="0" w:color="auto"/>
                      </w:divBdr>
                    </w:div>
                  </w:divsChild>
                </w:div>
                <w:div w:id="109052248">
                  <w:marLeft w:val="0"/>
                  <w:marRight w:val="0"/>
                  <w:marTop w:val="0"/>
                  <w:marBottom w:val="0"/>
                  <w:divBdr>
                    <w:top w:val="none" w:sz="0" w:space="0" w:color="auto"/>
                    <w:left w:val="none" w:sz="0" w:space="0" w:color="auto"/>
                    <w:bottom w:val="none" w:sz="0" w:space="0" w:color="auto"/>
                    <w:right w:val="none" w:sz="0" w:space="0" w:color="auto"/>
                  </w:divBdr>
                  <w:divsChild>
                    <w:div w:id="213197822">
                      <w:marLeft w:val="0"/>
                      <w:marRight w:val="0"/>
                      <w:marTop w:val="0"/>
                      <w:marBottom w:val="0"/>
                      <w:divBdr>
                        <w:top w:val="none" w:sz="0" w:space="0" w:color="auto"/>
                        <w:left w:val="none" w:sz="0" w:space="0" w:color="auto"/>
                        <w:bottom w:val="none" w:sz="0" w:space="0" w:color="auto"/>
                        <w:right w:val="none" w:sz="0" w:space="0" w:color="auto"/>
                      </w:divBdr>
                    </w:div>
                    <w:div w:id="302976801">
                      <w:marLeft w:val="0"/>
                      <w:marRight w:val="0"/>
                      <w:marTop w:val="0"/>
                      <w:marBottom w:val="0"/>
                      <w:divBdr>
                        <w:top w:val="none" w:sz="0" w:space="0" w:color="auto"/>
                        <w:left w:val="none" w:sz="0" w:space="0" w:color="auto"/>
                        <w:bottom w:val="none" w:sz="0" w:space="0" w:color="auto"/>
                        <w:right w:val="none" w:sz="0" w:space="0" w:color="auto"/>
                      </w:divBdr>
                    </w:div>
                    <w:div w:id="393545246">
                      <w:marLeft w:val="0"/>
                      <w:marRight w:val="0"/>
                      <w:marTop w:val="0"/>
                      <w:marBottom w:val="0"/>
                      <w:divBdr>
                        <w:top w:val="none" w:sz="0" w:space="0" w:color="auto"/>
                        <w:left w:val="none" w:sz="0" w:space="0" w:color="auto"/>
                        <w:bottom w:val="none" w:sz="0" w:space="0" w:color="auto"/>
                        <w:right w:val="none" w:sz="0" w:space="0" w:color="auto"/>
                      </w:divBdr>
                    </w:div>
                    <w:div w:id="816146206">
                      <w:marLeft w:val="0"/>
                      <w:marRight w:val="0"/>
                      <w:marTop w:val="0"/>
                      <w:marBottom w:val="0"/>
                      <w:divBdr>
                        <w:top w:val="none" w:sz="0" w:space="0" w:color="auto"/>
                        <w:left w:val="none" w:sz="0" w:space="0" w:color="auto"/>
                        <w:bottom w:val="none" w:sz="0" w:space="0" w:color="auto"/>
                        <w:right w:val="none" w:sz="0" w:space="0" w:color="auto"/>
                      </w:divBdr>
                    </w:div>
                    <w:div w:id="827138355">
                      <w:marLeft w:val="0"/>
                      <w:marRight w:val="0"/>
                      <w:marTop w:val="0"/>
                      <w:marBottom w:val="0"/>
                      <w:divBdr>
                        <w:top w:val="none" w:sz="0" w:space="0" w:color="auto"/>
                        <w:left w:val="none" w:sz="0" w:space="0" w:color="auto"/>
                        <w:bottom w:val="none" w:sz="0" w:space="0" w:color="auto"/>
                        <w:right w:val="none" w:sz="0" w:space="0" w:color="auto"/>
                      </w:divBdr>
                    </w:div>
                    <w:div w:id="1055734205">
                      <w:marLeft w:val="0"/>
                      <w:marRight w:val="0"/>
                      <w:marTop w:val="0"/>
                      <w:marBottom w:val="0"/>
                      <w:divBdr>
                        <w:top w:val="none" w:sz="0" w:space="0" w:color="auto"/>
                        <w:left w:val="none" w:sz="0" w:space="0" w:color="auto"/>
                        <w:bottom w:val="none" w:sz="0" w:space="0" w:color="auto"/>
                        <w:right w:val="none" w:sz="0" w:space="0" w:color="auto"/>
                      </w:divBdr>
                    </w:div>
                    <w:div w:id="1244871246">
                      <w:marLeft w:val="0"/>
                      <w:marRight w:val="0"/>
                      <w:marTop w:val="0"/>
                      <w:marBottom w:val="0"/>
                      <w:divBdr>
                        <w:top w:val="none" w:sz="0" w:space="0" w:color="auto"/>
                        <w:left w:val="none" w:sz="0" w:space="0" w:color="auto"/>
                        <w:bottom w:val="none" w:sz="0" w:space="0" w:color="auto"/>
                        <w:right w:val="none" w:sz="0" w:space="0" w:color="auto"/>
                      </w:divBdr>
                    </w:div>
                    <w:div w:id="1451899226">
                      <w:marLeft w:val="0"/>
                      <w:marRight w:val="0"/>
                      <w:marTop w:val="0"/>
                      <w:marBottom w:val="0"/>
                      <w:divBdr>
                        <w:top w:val="none" w:sz="0" w:space="0" w:color="auto"/>
                        <w:left w:val="none" w:sz="0" w:space="0" w:color="auto"/>
                        <w:bottom w:val="none" w:sz="0" w:space="0" w:color="auto"/>
                        <w:right w:val="none" w:sz="0" w:space="0" w:color="auto"/>
                      </w:divBdr>
                    </w:div>
                    <w:div w:id="1469781174">
                      <w:marLeft w:val="0"/>
                      <w:marRight w:val="0"/>
                      <w:marTop w:val="0"/>
                      <w:marBottom w:val="0"/>
                      <w:divBdr>
                        <w:top w:val="none" w:sz="0" w:space="0" w:color="auto"/>
                        <w:left w:val="none" w:sz="0" w:space="0" w:color="auto"/>
                        <w:bottom w:val="none" w:sz="0" w:space="0" w:color="auto"/>
                        <w:right w:val="none" w:sz="0" w:space="0" w:color="auto"/>
                      </w:divBdr>
                    </w:div>
                    <w:div w:id="1980383641">
                      <w:marLeft w:val="0"/>
                      <w:marRight w:val="0"/>
                      <w:marTop w:val="0"/>
                      <w:marBottom w:val="0"/>
                      <w:divBdr>
                        <w:top w:val="none" w:sz="0" w:space="0" w:color="auto"/>
                        <w:left w:val="none" w:sz="0" w:space="0" w:color="auto"/>
                        <w:bottom w:val="none" w:sz="0" w:space="0" w:color="auto"/>
                        <w:right w:val="none" w:sz="0" w:space="0" w:color="auto"/>
                      </w:divBdr>
                    </w:div>
                  </w:divsChild>
                </w:div>
                <w:div w:id="158886154">
                  <w:marLeft w:val="0"/>
                  <w:marRight w:val="0"/>
                  <w:marTop w:val="0"/>
                  <w:marBottom w:val="0"/>
                  <w:divBdr>
                    <w:top w:val="none" w:sz="0" w:space="0" w:color="auto"/>
                    <w:left w:val="none" w:sz="0" w:space="0" w:color="auto"/>
                    <w:bottom w:val="none" w:sz="0" w:space="0" w:color="auto"/>
                    <w:right w:val="none" w:sz="0" w:space="0" w:color="auto"/>
                  </w:divBdr>
                  <w:divsChild>
                    <w:div w:id="1386101781">
                      <w:marLeft w:val="0"/>
                      <w:marRight w:val="0"/>
                      <w:marTop w:val="0"/>
                      <w:marBottom w:val="0"/>
                      <w:divBdr>
                        <w:top w:val="none" w:sz="0" w:space="0" w:color="auto"/>
                        <w:left w:val="none" w:sz="0" w:space="0" w:color="auto"/>
                        <w:bottom w:val="none" w:sz="0" w:space="0" w:color="auto"/>
                        <w:right w:val="none" w:sz="0" w:space="0" w:color="auto"/>
                      </w:divBdr>
                    </w:div>
                  </w:divsChild>
                </w:div>
                <w:div w:id="166140614">
                  <w:marLeft w:val="0"/>
                  <w:marRight w:val="0"/>
                  <w:marTop w:val="0"/>
                  <w:marBottom w:val="0"/>
                  <w:divBdr>
                    <w:top w:val="none" w:sz="0" w:space="0" w:color="auto"/>
                    <w:left w:val="none" w:sz="0" w:space="0" w:color="auto"/>
                    <w:bottom w:val="none" w:sz="0" w:space="0" w:color="auto"/>
                    <w:right w:val="none" w:sz="0" w:space="0" w:color="auto"/>
                  </w:divBdr>
                  <w:divsChild>
                    <w:div w:id="269361934">
                      <w:marLeft w:val="0"/>
                      <w:marRight w:val="0"/>
                      <w:marTop w:val="0"/>
                      <w:marBottom w:val="0"/>
                      <w:divBdr>
                        <w:top w:val="none" w:sz="0" w:space="0" w:color="auto"/>
                        <w:left w:val="none" w:sz="0" w:space="0" w:color="auto"/>
                        <w:bottom w:val="none" w:sz="0" w:space="0" w:color="auto"/>
                        <w:right w:val="none" w:sz="0" w:space="0" w:color="auto"/>
                      </w:divBdr>
                    </w:div>
                    <w:div w:id="405348308">
                      <w:marLeft w:val="0"/>
                      <w:marRight w:val="0"/>
                      <w:marTop w:val="0"/>
                      <w:marBottom w:val="0"/>
                      <w:divBdr>
                        <w:top w:val="none" w:sz="0" w:space="0" w:color="auto"/>
                        <w:left w:val="none" w:sz="0" w:space="0" w:color="auto"/>
                        <w:bottom w:val="none" w:sz="0" w:space="0" w:color="auto"/>
                        <w:right w:val="none" w:sz="0" w:space="0" w:color="auto"/>
                      </w:divBdr>
                    </w:div>
                    <w:div w:id="1108625353">
                      <w:marLeft w:val="0"/>
                      <w:marRight w:val="0"/>
                      <w:marTop w:val="0"/>
                      <w:marBottom w:val="0"/>
                      <w:divBdr>
                        <w:top w:val="none" w:sz="0" w:space="0" w:color="auto"/>
                        <w:left w:val="none" w:sz="0" w:space="0" w:color="auto"/>
                        <w:bottom w:val="none" w:sz="0" w:space="0" w:color="auto"/>
                        <w:right w:val="none" w:sz="0" w:space="0" w:color="auto"/>
                      </w:divBdr>
                    </w:div>
                    <w:div w:id="1807703994">
                      <w:marLeft w:val="0"/>
                      <w:marRight w:val="0"/>
                      <w:marTop w:val="0"/>
                      <w:marBottom w:val="0"/>
                      <w:divBdr>
                        <w:top w:val="none" w:sz="0" w:space="0" w:color="auto"/>
                        <w:left w:val="none" w:sz="0" w:space="0" w:color="auto"/>
                        <w:bottom w:val="none" w:sz="0" w:space="0" w:color="auto"/>
                        <w:right w:val="none" w:sz="0" w:space="0" w:color="auto"/>
                      </w:divBdr>
                    </w:div>
                  </w:divsChild>
                </w:div>
                <w:div w:id="207306644">
                  <w:marLeft w:val="0"/>
                  <w:marRight w:val="0"/>
                  <w:marTop w:val="0"/>
                  <w:marBottom w:val="0"/>
                  <w:divBdr>
                    <w:top w:val="none" w:sz="0" w:space="0" w:color="auto"/>
                    <w:left w:val="none" w:sz="0" w:space="0" w:color="auto"/>
                    <w:bottom w:val="none" w:sz="0" w:space="0" w:color="auto"/>
                    <w:right w:val="none" w:sz="0" w:space="0" w:color="auto"/>
                  </w:divBdr>
                  <w:divsChild>
                    <w:div w:id="742065379">
                      <w:marLeft w:val="0"/>
                      <w:marRight w:val="0"/>
                      <w:marTop w:val="0"/>
                      <w:marBottom w:val="0"/>
                      <w:divBdr>
                        <w:top w:val="none" w:sz="0" w:space="0" w:color="auto"/>
                        <w:left w:val="none" w:sz="0" w:space="0" w:color="auto"/>
                        <w:bottom w:val="none" w:sz="0" w:space="0" w:color="auto"/>
                        <w:right w:val="none" w:sz="0" w:space="0" w:color="auto"/>
                      </w:divBdr>
                    </w:div>
                  </w:divsChild>
                </w:div>
                <w:div w:id="213199161">
                  <w:marLeft w:val="0"/>
                  <w:marRight w:val="0"/>
                  <w:marTop w:val="0"/>
                  <w:marBottom w:val="0"/>
                  <w:divBdr>
                    <w:top w:val="none" w:sz="0" w:space="0" w:color="auto"/>
                    <w:left w:val="none" w:sz="0" w:space="0" w:color="auto"/>
                    <w:bottom w:val="none" w:sz="0" w:space="0" w:color="auto"/>
                    <w:right w:val="none" w:sz="0" w:space="0" w:color="auto"/>
                  </w:divBdr>
                  <w:divsChild>
                    <w:div w:id="1426418833">
                      <w:marLeft w:val="0"/>
                      <w:marRight w:val="0"/>
                      <w:marTop w:val="0"/>
                      <w:marBottom w:val="0"/>
                      <w:divBdr>
                        <w:top w:val="none" w:sz="0" w:space="0" w:color="auto"/>
                        <w:left w:val="none" w:sz="0" w:space="0" w:color="auto"/>
                        <w:bottom w:val="none" w:sz="0" w:space="0" w:color="auto"/>
                        <w:right w:val="none" w:sz="0" w:space="0" w:color="auto"/>
                      </w:divBdr>
                    </w:div>
                  </w:divsChild>
                </w:div>
                <w:div w:id="461073406">
                  <w:marLeft w:val="0"/>
                  <w:marRight w:val="0"/>
                  <w:marTop w:val="0"/>
                  <w:marBottom w:val="0"/>
                  <w:divBdr>
                    <w:top w:val="none" w:sz="0" w:space="0" w:color="auto"/>
                    <w:left w:val="none" w:sz="0" w:space="0" w:color="auto"/>
                    <w:bottom w:val="none" w:sz="0" w:space="0" w:color="auto"/>
                    <w:right w:val="none" w:sz="0" w:space="0" w:color="auto"/>
                  </w:divBdr>
                  <w:divsChild>
                    <w:div w:id="1343702619">
                      <w:marLeft w:val="0"/>
                      <w:marRight w:val="0"/>
                      <w:marTop w:val="0"/>
                      <w:marBottom w:val="0"/>
                      <w:divBdr>
                        <w:top w:val="none" w:sz="0" w:space="0" w:color="auto"/>
                        <w:left w:val="none" w:sz="0" w:space="0" w:color="auto"/>
                        <w:bottom w:val="none" w:sz="0" w:space="0" w:color="auto"/>
                        <w:right w:val="none" w:sz="0" w:space="0" w:color="auto"/>
                      </w:divBdr>
                    </w:div>
                  </w:divsChild>
                </w:div>
                <w:div w:id="487283522">
                  <w:marLeft w:val="0"/>
                  <w:marRight w:val="0"/>
                  <w:marTop w:val="0"/>
                  <w:marBottom w:val="0"/>
                  <w:divBdr>
                    <w:top w:val="none" w:sz="0" w:space="0" w:color="auto"/>
                    <w:left w:val="none" w:sz="0" w:space="0" w:color="auto"/>
                    <w:bottom w:val="none" w:sz="0" w:space="0" w:color="auto"/>
                    <w:right w:val="none" w:sz="0" w:space="0" w:color="auto"/>
                  </w:divBdr>
                  <w:divsChild>
                    <w:div w:id="731807250">
                      <w:marLeft w:val="0"/>
                      <w:marRight w:val="0"/>
                      <w:marTop w:val="0"/>
                      <w:marBottom w:val="0"/>
                      <w:divBdr>
                        <w:top w:val="none" w:sz="0" w:space="0" w:color="auto"/>
                        <w:left w:val="none" w:sz="0" w:space="0" w:color="auto"/>
                        <w:bottom w:val="none" w:sz="0" w:space="0" w:color="auto"/>
                        <w:right w:val="none" w:sz="0" w:space="0" w:color="auto"/>
                      </w:divBdr>
                    </w:div>
                  </w:divsChild>
                </w:div>
                <w:div w:id="514854150">
                  <w:marLeft w:val="0"/>
                  <w:marRight w:val="0"/>
                  <w:marTop w:val="0"/>
                  <w:marBottom w:val="0"/>
                  <w:divBdr>
                    <w:top w:val="none" w:sz="0" w:space="0" w:color="auto"/>
                    <w:left w:val="none" w:sz="0" w:space="0" w:color="auto"/>
                    <w:bottom w:val="none" w:sz="0" w:space="0" w:color="auto"/>
                    <w:right w:val="none" w:sz="0" w:space="0" w:color="auto"/>
                  </w:divBdr>
                  <w:divsChild>
                    <w:div w:id="1511484334">
                      <w:marLeft w:val="0"/>
                      <w:marRight w:val="0"/>
                      <w:marTop w:val="0"/>
                      <w:marBottom w:val="0"/>
                      <w:divBdr>
                        <w:top w:val="none" w:sz="0" w:space="0" w:color="auto"/>
                        <w:left w:val="none" w:sz="0" w:space="0" w:color="auto"/>
                        <w:bottom w:val="none" w:sz="0" w:space="0" w:color="auto"/>
                        <w:right w:val="none" w:sz="0" w:space="0" w:color="auto"/>
                      </w:divBdr>
                    </w:div>
                  </w:divsChild>
                </w:div>
                <w:div w:id="545215876">
                  <w:marLeft w:val="0"/>
                  <w:marRight w:val="0"/>
                  <w:marTop w:val="0"/>
                  <w:marBottom w:val="0"/>
                  <w:divBdr>
                    <w:top w:val="none" w:sz="0" w:space="0" w:color="auto"/>
                    <w:left w:val="none" w:sz="0" w:space="0" w:color="auto"/>
                    <w:bottom w:val="none" w:sz="0" w:space="0" w:color="auto"/>
                    <w:right w:val="none" w:sz="0" w:space="0" w:color="auto"/>
                  </w:divBdr>
                  <w:divsChild>
                    <w:div w:id="613055224">
                      <w:marLeft w:val="0"/>
                      <w:marRight w:val="0"/>
                      <w:marTop w:val="0"/>
                      <w:marBottom w:val="0"/>
                      <w:divBdr>
                        <w:top w:val="none" w:sz="0" w:space="0" w:color="auto"/>
                        <w:left w:val="none" w:sz="0" w:space="0" w:color="auto"/>
                        <w:bottom w:val="none" w:sz="0" w:space="0" w:color="auto"/>
                        <w:right w:val="none" w:sz="0" w:space="0" w:color="auto"/>
                      </w:divBdr>
                    </w:div>
                  </w:divsChild>
                </w:div>
                <w:div w:id="590503531">
                  <w:marLeft w:val="0"/>
                  <w:marRight w:val="0"/>
                  <w:marTop w:val="0"/>
                  <w:marBottom w:val="0"/>
                  <w:divBdr>
                    <w:top w:val="none" w:sz="0" w:space="0" w:color="auto"/>
                    <w:left w:val="none" w:sz="0" w:space="0" w:color="auto"/>
                    <w:bottom w:val="none" w:sz="0" w:space="0" w:color="auto"/>
                    <w:right w:val="none" w:sz="0" w:space="0" w:color="auto"/>
                  </w:divBdr>
                  <w:divsChild>
                    <w:div w:id="1009596611">
                      <w:marLeft w:val="0"/>
                      <w:marRight w:val="0"/>
                      <w:marTop w:val="0"/>
                      <w:marBottom w:val="0"/>
                      <w:divBdr>
                        <w:top w:val="none" w:sz="0" w:space="0" w:color="auto"/>
                        <w:left w:val="none" w:sz="0" w:space="0" w:color="auto"/>
                        <w:bottom w:val="none" w:sz="0" w:space="0" w:color="auto"/>
                        <w:right w:val="none" w:sz="0" w:space="0" w:color="auto"/>
                      </w:divBdr>
                    </w:div>
                  </w:divsChild>
                </w:div>
                <w:div w:id="636297710">
                  <w:marLeft w:val="0"/>
                  <w:marRight w:val="0"/>
                  <w:marTop w:val="0"/>
                  <w:marBottom w:val="0"/>
                  <w:divBdr>
                    <w:top w:val="none" w:sz="0" w:space="0" w:color="auto"/>
                    <w:left w:val="none" w:sz="0" w:space="0" w:color="auto"/>
                    <w:bottom w:val="none" w:sz="0" w:space="0" w:color="auto"/>
                    <w:right w:val="none" w:sz="0" w:space="0" w:color="auto"/>
                  </w:divBdr>
                  <w:divsChild>
                    <w:div w:id="202446765">
                      <w:marLeft w:val="0"/>
                      <w:marRight w:val="0"/>
                      <w:marTop w:val="0"/>
                      <w:marBottom w:val="0"/>
                      <w:divBdr>
                        <w:top w:val="none" w:sz="0" w:space="0" w:color="auto"/>
                        <w:left w:val="none" w:sz="0" w:space="0" w:color="auto"/>
                        <w:bottom w:val="none" w:sz="0" w:space="0" w:color="auto"/>
                        <w:right w:val="none" w:sz="0" w:space="0" w:color="auto"/>
                      </w:divBdr>
                    </w:div>
                    <w:div w:id="239604730">
                      <w:marLeft w:val="0"/>
                      <w:marRight w:val="0"/>
                      <w:marTop w:val="0"/>
                      <w:marBottom w:val="0"/>
                      <w:divBdr>
                        <w:top w:val="none" w:sz="0" w:space="0" w:color="auto"/>
                        <w:left w:val="none" w:sz="0" w:space="0" w:color="auto"/>
                        <w:bottom w:val="none" w:sz="0" w:space="0" w:color="auto"/>
                        <w:right w:val="none" w:sz="0" w:space="0" w:color="auto"/>
                      </w:divBdr>
                    </w:div>
                    <w:div w:id="391194714">
                      <w:marLeft w:val="0"/>
                      <w:marRight w:val="0"/>
                      <w:marTop w:val="0"/>
                      <w:marBottom w:val="0"/>
                      <w:divBdr>
                        <w:top w:val="none" w:sz="0" w:space="0" w:color="auto"/>
                        <w:left w:val="none" w:sz="0" w:space="0" w:color="auto"/>
                        <w:bottom w:val="none" w:sz="0" w:space="0" w:color="auto"/>
                        <w:right w:val="none" w:sz="0" w:space="0" w:color="auto"/>
                      </w:divBdr>
                    </w:div>
                    <w:div w:id="482042594">
                      <w:marLeft w:val="0"/>
                      <w:marRight w:val="0"/>
                      <w:marTop w:val="0"/>
                      <w:marBottom w:val="0"/>
                      <w:divBdr>
                        <w:top w:val="none" w:sz="0" w:space="0" w:color="auto"/>
                        <w:left w:val="none" w:sz="0" w:space="0" w:color="auto"/>
                        <w:bottom w:val="none" w:sz="0" w:space="0" w:color="auto"/>
                        <w:right w:val="none" w:sz="0" w:space="0" w:color="auto"/>
                      </w:divBdr>
                    </w:div>
                    <w:div w:id="505948690">
                      <w:marLeft w:val="0"/>
                      <w:marRight w:val="0"/>
                      <w:marTop w:val="0"/>
                      <w:marBottom w:val="0"/>
                      <w:divBdr>
                        <w:top w:val="none" w:sz="0" w:space="0" w:color="auto"/>
                        <w:left w:val="none" w:sz="0" w:space="0" w:color="auto"/>
                        <w:bottom w:val="none" w:sz="0" w:space="0" w:color="auto"/>
                        <w:right w:val="none" w:sz="0" w:space="0" w:color="auto"/>
                      </w:divBdr>
                    </w:div>
                    <w:div w:id="1024286814">
                      <w:marLeft w:val="0"/>
                      <w:marRight w:val="0"/>
                      <w:marTop w:val="0"/>
                      <w:marBottom w:val="0"/>
                      <w:divBdr>
                        <w:top w:val="none" w:sz="0" w:space="0" w:color="auto"/>
                        <w:left w:val="none" w:sz="0" w:space="0" w:color="auto"/>
                        <w:bottom w:val="none" w:sz="0" w:space="0" w:color="auto"/>
                        <w:right w:val="none" w:sz="0" w:space="0" w:color="auto"/>
                      </w:divBdr>
                    </w:div>
                    <w:div w:id="1407608348">
                      <w:marLeft w:val="0"/>
                      <w:marRight w:val="0"/>
                      <w:marTop w:val="0"/>
                      <w:marBottom w:val="0"/>
                      <w:divBdr>
                        <w:top w:val="none" w:sz="0" w:space="0" w:color="auto"/>
                        <w:left w:val="none" w:sz="0" w:space="0" w:color="auto"/>
                        <w:bottom w:val="none" w:sz="0" w:space="0" w:color="auto"/>
                        <w:right w:val="none" w:sz="0" w:space="0" w:color="auto"/>
                      </w:divBdr>
                    </w:div>
                    <w:div w:id="1651324602">
                      <w:marLeft w:val="0"/>
                      <w:marRight w:val="0"/>
                      <w:marTop w:val="0"/>
                      <w:marBottom w:val="0"/>
                      <w:divBdr>
                        <w:top w:val="none" w:sz="0" w:space="0" w:color="auto"/>
                        <w:left w:val="none" w:sz="0" w:space="0" w:color="auto"/>
                        <w:bottom w:val="none" w:sz="0" w:space="0" w:color="auto"/>
                        <w:right w:val="none" w:sz="0" w:space="0" w:color="auto"/>
                      </w:divBdr>
                    </w:div>
                    <w:div w:id="1663852379">
                      <w:marLeft w:val="0"/>
                      <w:marRight w:val="0"/>
                      <w:marTop w:val="0"/>
                      <w:marBottom w:val="0"/>
                      <w:divBdr>
                        <w:top w:val="none" w:sz="0" w:space="0" w:color="auto"/>
                        <w:left w:val="none" w:sz="0" w:space="0" w:color="auto"/>
                        <w:bottom w:val="none" w:sz="0" w:space="0" w:color="auto"/>
                        <w:right w:val="none" w:sz="0" w:space="0" w:color="auto"/>
                      </w:divBdr>
                    </w:div>
                    <w:div w:id="1678343577">
                      <w:marLeft w:val="0"/>
                      <w:marRight w:val="0"/>
                      <w:marTop w:val="0"/>
                      <w:marBottom w:val="0"/>
                      <w:divBdr>
                        <w:top w:val="none" w:sz="0" w:space="0" w:color="auto"/>
                        <w:left w:val="none" w:sz="0" w:space="0" w:color="auto"/>
                        <w:bottom w:val="none" w:sz="0" w:space="0" w:color="auto"/>
                        <w:right w:val="none" w:sz="0" w:space="0" w:color="auto"/>
                      </w:divBdr>
                    </w:div>
                    <w:div w:id="1721247594">
                      <w:marLeft w:val="0"/>
                      <w:marRight w:val="0"/>
                      <w:marTop w:val="0"/>
                      <w:marBottom w:val="0"/>
                      <w:divBdr>
                        <w:top w:val="none" w:sz="0" w:space="0" w:color="auto"/>
                        <w:left w:val="none" w:sz="0" w:space="0" w:color="auto"/>
                        <w:bottom w:val="none" w:sz="0" w:space="0" w:color="auto"/>
                        <w:right w:val="none" w:sz="0" w:space="0" w:color="auto"/>
                      </w:divBdr>
                    </w:div>
                    <w:div w:id="2018923298">
                      <w:marLeft w:val="0"/>
                      <w:marRight w:val="0"/>
                      <w:marTop w:val="0"/>
                      <w:marBottom w:val="0"/>
                      <w:divBdr>
                        <w:top w:val="none" w:sz="0" w:space="0" w:color="auto"/>
                        <w:left w:val="none" w:sz="0" w:space="0" w:color="auto"/>
                        <w:bottom w:val="none" w:sz="0" w:space="0" w:color="auto"/>
                        <w:right w:val="none" w:sz="0" w:space="0" w:color="auto"/>
                      </w:divBdr>
                    </w:div>
                  </w:divsChild>
                </w:div>
                <w:div w:id="724766839">
                  <w:marLeft w:val="0"/>
                  <w:marRight w:val="0"/>
                  <w:marTop w:val="0"/>
                  <w:marBottom w:val="0"/>
                  <w:divBdr>
                    <w:top w:val="none" w:sz="0" w:space="0" w:color="auto"/>
                    <w:left w:val="none" w:sz="0" w:space="0" w:color="auto"/>
                    <w:bottom w:val="none" w:sz="0" w:space="0" w:color="auto"/>
                    <w:right w:val="none" w:sz="0" w:space="0" w:color="auto"/>
                  </w:divBdr>
                  <w:divsChild>
                    <w:div w:id="1127242833">
                      <w:marLeft w:val="0"/>
                      <w:marRight w:val="0"/>
                      <w:marTop w:val="0"/>
                      <w:marBottom w:val="0"/>
                      <w:divBdr>
                        <w:top w:val="none" w:sz="0" w:space="0" w:color="auto"/>
                        <w:left w:val="none" w:sz="0" w:space="0" w:color="auto"/>
                        <w:bottom w:val="none" w:sz="0" w:space="0" w:color="auto"/>
                        <w:right w:val="none" w:sz="0" w:space="0" w:color="auto"/>
                      </w:divBdr>
                    </w:div>
                    <w:div w:id="1488860225">
                      <w:marLeft w:val="0"/>
                      <w:marRight w:val="0"/>
                      <w:marTop w:val="0"/>
                      <w:marBottom w:val="0"/>
                      <w:divBdr>
                        <w:top w:val="none" w:sz="0" w:space="0" w:color="auto"/>
                        <w:left w:val="none" w:sz="0" w:space="0" w:color="auto"/>
                        <w:bottom w:val="none" w:sz="0" w:space="0" w:color="auto"/>
                        <w:right w:val="none" w:sz="0" w:space="0" w:color="auto"/>
                      </w:divBdr>
                    </w:div>
                  </w:divsChild>
                </w:div>
                <w:div w:id="727341656">
                  <w:marLeft w:val="0"/>
                  <w:marRight w:val="0"/>
                  <w:marTop w:val="0"/>
                  <w:marBottom w:val="0"/>
                  <w:divBdr>
                    <w:top w:val="none" w:sz="0" w:space="0" w:color="auto"/>
                    <w:left w:val="none" w:sz="0" w:space="0" w:color="auto"/>
                    <w:bottom w:val="none" w:sz="0" w:space="0" w:color="auto"/>
                    <w:right w:val="none" w:sz="0" w:space="0" w:color="auto"/>
                  </w:divBdr>
                  <w:divsChild>
                    <w:div w:id="324864188">
                      <w:marLeft w:val="0"/>
                      <w:marRight w:val="0"/>
                      <w:marTop w:val="0"/>
                      <w:marBottom w:val="0"/>
                      <w:divBdr>
                        <w:top w:val="none" w:sz="0" w:space="0" w:color="auto"/>
                        <w:left w:val="none" w:sz="0" w:space="0" w:color="auto"/>
                        <w:bottom w:val="none" w:sz="0" w:space="0" w:color="auto"/>
                        <w:right w:val="none" w:sz="0" w:space="0" w:color="auto"/>
                      </w:divBdr>
                    </w:div>
                  </w:divsChild>
                </w:div>
                <w:div w:id="841317467">
                  <w:marLeft w:val="0"/>
                  <w:marRight w:val="0"/>
                  <w:marTop w:val="0"/>
                  <w:marBottom w:val="0"/>
                  <w:divBdr>
                    <w:top w:val="none" w:sz="0" w:space="0" w:color="auto"/>
                    <w:left w:val="none" w:sz="0" w:space="0" w:color="auto"/>
                    <w:bottom w:val="none" w:sz="0" w:space="0" w:color="auto"/>
                    <w:right w:val="none" w:sz="0" w:space="0" w:color="auto"/>
                  </w:divBdr>
                  <w:divsChild>
                    <w:div w:id="553203163">
                      <w:marLeft w:val="0"/>
                      <w:marRight w:val="0"/>
                      <w:marTop w:val="0"/>
                      <w:marBottom w:val="0"/>
                      <w:divBdr>
                        <w:top w:val="none" w:sz="0" w:space="0" w:color="auto"/>
                        <w:left w:val="none" w:sz="0" w:space="0" w:color="auto"/>
                        <w:bottom w:val="none" w:sz="0" w:space="0" w:color="auto"/>
                        <w:right w:val="none" w:sz="0" w:space="0" w:color="auto"/>
                      </w:divBdr>
                    </w:div>
                  </w:divsChild>
                </w:div>
                <w:div w:id="853344526">
                  <w:marLeft w:val="0"/>
                  <w:marRight w:val="0"/>
                  <w:marTop w:val="0"/>
                  <w:marBottom w:val="0"/>
                  <w:divBdr>
                    <w:top w:val="none" w:sz="0" w:space="0" w:color="auto"/>
                    <w:left w:val="none" w:sz="0" w:space="0" w:color="auto"/>
                    <w:bottom w:val="none" w:sz="0" w:space="0" w:color="auto"/>
                    <w:right w:val="none" w:sz="0" w:space="0" w:color="auto"/>
                  </w:divBdr>
                  <w:divsChild>
                    <w:div w:id="3753841">
                      <w:marLeft w:val="0"/>
                      <w:marRight w:val="0"/>
                      <w:marTop w:val="0"/>
                      <w:marBottom w:val="0"/>
                      <w:divBdr>
                        <w:top w:val="none" w:sz="0" w:space="0" w:color="auto"/>
                        <w:left w:val="none" w:sz="0" w:space="0" w:color="auto"/>
                        <w:bottom w:val="none" w:sz="0" w:space="0" w:color="auto"/>
                        <w:right w:val="none" w:sz="0" w:space="0" w:color="auto"/>
                      </w:divBdr>
                    </w:div>
                    <w:div w:id="207694357">
                      <w:marLeft w:val="0"/>
                      <w:marRight w:val="0"/>
                      <w:marTop w:val="0"/>
                      <w:marBottom w:val="0"/>
                      <w:divBdr>
                        <w:top w:val="none" w:sz="0" w:space="0" w:color="auto"/>
                        <w:left w:val="none" w:sz="0" w:space="0" w:color="auto"/>
                        <w:bottom w:val="none" w:sz="0" w:space="0" w:color="auto"/>
                        <w:right w:val="none" w:sz="0" w:space="0" w:color="auto"/>
                      </w:divBdr>
                    </w:div>
                    <w:div w:id="442966192">
                      <w:marLeft w:val="0"/>
                      <w:marRight w:val="0"/>
                      <w:marTop w:val="0"/>
                      <w:marBottom w:val="0"/>
                      <w:divBdr>
                        <w:top w:val="none" w:sz="0" w:space="0" w:color="auto"/>
                        <w:left w:val="none" w:sz="0" w:space="0" w:color="auto"/>
                        <w:bottom w:val="none" w:sz="0" w:space="0" w:color="auto"/>
                        <w:right w:val="none" w:sz="0" w:space="0" w:color="auto"/>
                      </w:divBdr>
                    </w:div>
                    <w:div w:id="473110251">
                      <w:marLeft w:val="0"/>
                      <w:marRight w:val="0"/>
                      <w:marTop w:val="0"/>
                      <w:marBottom w:val="0"/>
                      <w:divBdr>
                        <w:top w:val="none" w:sz="0" w:space="0" w:color="auto"/>
                        <w:left w:val="none" w:sz="0" w:space="0" w:color="auto"/>
                        <w:bottom w:val="none" w:sz="0" w:space="0" w:color="auto"/>
                        <w:right w:val="none" w:sz="0" w:space="0" w:color="auto"/>
                      </w:divBdr>
                    </w:div>
                    <w:div w:id="1070540498">
                      <w:marLeft w:val="0"/>
                      <w:marRight w:val="0"/>
                      <w:marTop w:val="0"/>
                      <w:marBottom w:val="0"/>
                      <w:divBdr>
                        <w:top w:val="none" w:sz="0" w:space="0" w:color="auto"/>
                        <w:left w:val="none" w:sz="0" w:space="0" w:color="auto"/>
                        <w:bottom w:val="none" w:sz="0" w:space="0" w:color="auto"/>
                        <w:right w:val="none" w:sz="0" w:space="0" w:color="auto"/>
                      </w:divBdr>
                    </w:div>
                    <w:div w:id="1558206200">
                      <w:marLeft w:val="0"/>
                      <w:marRight w:val="0"/>
                      <w:marTop w:val="0"/>
                      <w:marBottom w:val="0"/>
                      <w:divBdr>
                        <w:top w:val="none" w:sz="0" w:space="0" w:color="auto"/>
                        <w:left w:val="none" w:sz="0" w:space="0" w:color="auto"/>
                        <w:bottom w:val="none" w:sz="0" w:space="0" w:color="auto"/>
                        <w:right w:val="none" w:sz="0" w:space="0" w:color="auto"/>
                      </w:divBdr>
                    </w:div>
                    <w:div w:id="1685521632">
                      <w:marLeft w:val="0"/>
                      <w:marRight w:val="0"/>
                      <w:marTop w:val="0"/>
                      <w:marBottom w:val="0"/>
                      <w:divBdr>
                        <w:top w:val="none" w:sz="0" w:space="0" w:color="auto"/>
                        <w:left w:val="none" w:sz="0" w:space="0" w:color="auto"/>
                        <w:bottom w:val="none" w:sz="0" w:space="0" w:color="auto"/>
                        <w:right w:val="none" w:sz="0" w:space="0" w:color="auto"/>
                      </w:divBdr>
                    </w:div>
                    <w:div w:id="1991668491">
                      <w:marLeft w:val="0"/>
                      <w:marRight w:val="0"/>
                      <w:marTop w:val="0"/>
                      <w:marBottom w:val="0"/>
                      <w:divBdr>
                        <w:top w:val="none" w:sz="0" w:space="0" w:color="auto"/>
                        <w:left w:val="none" w:sz="0" w:space="0" w:color="auto"/>
                        <w:bottom w:val="none" w:sz="0" w:space="0" w:color="auto"/>
                        <w:right w:val="none" w:sz="0" w:space="0" w:color="auto"/>
                      </w:divBdr>
                    </w:div>
                    <w:div w:id="2108380444">
                      <w:marLeft w:val="0"/>
                      <w:marRight w:val="0"/>
                      <w:marTop w:val="0"/>
                      <w:marBottom w:val="0"/>
                      <w:divBdr>
                        <w:top w:val="none" w:sz="0" w:space="0" w:color="auto"/>
                        <w:left w:val="none" w:sz="0" w:space="0" w:color="auto"/>
                        <w:bottom w:val="none" w:sz="0" w:space="0" w:color="auto"/>
                        <w:right w:val="none" w:sz="0" w:space="0" w:color="auto"/>
                      </w:divBdr>
                    </w:div>
                    <w:div w:id="2119444783">
                      <w:marLeft w:val="0"/>
                      <w:marRight w:val="0"/>
                      <w:marTop w:val="0"/>
                      <w:marBottom w:val="0"/>
                      <w:divBdr>
                        <w:top w:val="none" w:sz="0" w:space="0" w:color="auto"/>
                        <w:left w:val="none" w:sz="0" w:space="0" w:color="auto"/>
                        <w:bottom w:val="none" w:sz="0" w:space="0" w:color="auto"/>
                        <w:right w:val="none" w:sz="0" w:space="0" w:color="auto"/>
                      </w:divBdr>
                    </w:div>
                  </w:divsChild>
                </w:div>
                <w:div w:id="915898025">
                  <w:marLeft w:val="0"/>
                  <w:marRight w:val="0"/>
                  <w:marTop w:val="0"/>
                  <w:marBottom w:val="0"/>
                  <w:divBdr>
                    <w:top w:val="none" w:sz="0" w:space="0" w:color="auto"/>
                    <w:left w:val="none" w:sz="0" w:space="0" w:color="auto"/>
                    <w:bottom w:val="none" w:sz="0" w:space="0" w:color="auto"/>
                    <w:right w:val="none" w:sz="0" w:space="0" w:color="auto"/>
                  </w:divBdr>
                  <w:divsChild>
                    <w:div w:id="1957054097">
                      <w:marLeft w:val="0"/>
                      <w:marRight w:val="0"/>
                      <w:marTop w:val="0"/>
                      <w:marBottom w:val="0"/>
                      <w:divBdr>
                        <w:top w:val="none" w:sz="0" w:space="0" w:color="auto"/>
                        <w:left w:val="none" w:sz="0" w:space="0" w:color="auto"/>
                        <w:bottom w:val="none" w:sz="0" w:space="0" w:color="auto"/>
                        <w:right w:val="none" w:sz="0" w:space="0" w:color="auto"/>
                      </w:divBdr>
                    </w:div>
                  </w:divsChild>
                </w:div>
                <w:div w:id="1108965473">
                  <w:marLeft w:val="0"/>
                  <w:marRight w:val="0"/>
                  <w:marTop w:val="0"/>
                  <w:marBottom w:val="0"/>
                  <w:divBdr>
                    <w:top w:val="none" w:sz="0" w:space="0" w:color="auto"/>
                    <w:left w:val="none" w:sz="0" w:space="0" w:color="auto"/>
                    <w:bottom w:val="none" w:sz="0" w:space="0" w:color="auto"/>
                    <w:right w:val="none" w:sz="0" w:space="0" w:color="auto"/>
                  </w:divBdr>
                  <w:divsChild>
                    <w:div w:id="1028217504">
                      <w:marLeft w:val="0"/>
                      <w:marRight w:val="0"/>
                      <w:marTop w:val="0"/>
                      <w:marBottom w:val="0"/>
                      <w:divBdr>
                        <w:top w:val="none" w:sz="0" w:space="0" w:color="auto"/>
                        <w:left w:val="none" w:sz="0" w:space="0" w:color="auto"/>
                        <w:bottom w:val="none" w:sz="0" w:space="0" w:color="auto"/>
                        <w:right w:val="none" w:sz="0" w:space="0" w:color="auto"/>
                      </w:divBdr>
                    </w:div>
                  </w:divsChild>
                </w:div>
                <w:div w:id="1168247673">
                  <w:marLeft w:val="0"/>
                  <w:marRight w:val="0"/>
                  <w:marTop w:val="0"/>
                  <w:marBottom w:val="0"/>
                  <w:divBdr>
                    <w:top w:val="none" w:sz="0" w:space="0" w:color="auto"/>
                    <w:left w:val="none" w:sz="0" w:space="0" w:color="auto"/>
                    <w:bottom w:val="none" w:sz="0" w:space="0" w:color="auto"/>
                    <w:right w:val="none" w:sz="0" w:space="0" w:color="auto"/>
                  </w:divBdr>
                  <w:divsChild>
                    <w:div w:id="553542077">
                      <w:marLeft w:val="0"/>
                      <w:marRight w:val="0"/>
                      <w:marTop w:val="0"/>
                      <w:marBottom w:val="0"/>
                      <w:divBdr>
                        <w:top w:val="none" w:sz="0" w:space="0" w:color="auto"/>
                        <w:left w:val="none" w:sz="0" w:space="0" w:color="auto"/>
                        <w:bottom w:val="none" w:sz="0" w:space="0" w:color="auto"/>
                        <w:right w:val="none" w:sz="0" w:space="0" w:color="auto"/>
                      </w:divBdr>
                    </w:div>
                  </w:divsChild>
                </w:div>
                <w:div w:id="1175654266">
                  <w:marLeft w:val="0"/>
                  <w:marRight w:val="0"/>
                  <w:marTop w:val="0"/>
                  <w:marBottom w:val="0"/>
                  <w:divBdr>
                    <w:top w:val="none" w:sz="0" w:space="0" w:color="auto"/>
                    <w:left w:val="none" w:sz="0" w:space="0" w:color="auto"/>
                    <w:bottom w:val="none" w:sz="0" w:space="0" w:color="auto"/>
                    <w:right w:val="none" w:sz="0" w:space="0" w:color="auto"/>
                  </w:divBdr>
                  <w:divsChild>
                    <w:div w:id="1096098994">
                      <w:marLeft w:val="0"/>
                      <w:marRight w:val="0"/>
                      <w:marTop w:val="0"/>
                      <w:marBottom w:val="0"/>
                      <w:divBdr>
                        <w:top w:val="none" w:sz="0" w:space="0" w:color="auto"/>
                        <w:left w:val="none" w:sz="0" w:space="0" w:color="auto"/>
                        <w:bottom w:val="none" w:sz="0" w:space="0" w:color="auto"/>
                        <w:right w:val="none" w:sz="0" w:space="0" w:color="auto"/>
                      </w:divBdr>
                    </w:div>
                    <w:div w:id="1157721057">
                      <w:marLeft w:val="0"/>
                      <w:marRight w:val="0"/>
                      <w:marTop w:val="0"/>
                      <w:marBottom w:val="0"/>
                      <w:divBdr>
                        <w:top w:val="none" w:sz="0" w:space="0" w:color="auto"/>
                        <w:left w:val="none" w:sz="0" w:space="0" w:color="auto"/>
                        <w:bottom w:val="none" w:sz="0" w:space="0" w:color="auto"/>
                        <w:right w:val="none" w:sz="0" w:space="0" w:color="auto"/>
                      </w:divBdr>
                    </w:div>
                    <w:div w:id="1606812540">
                      <w:marLeft w:val="0"/>
                      <w:marRight w:val="0"/>
                      <w:marTop w:val="0"/>
                      <w:marBottom w:val="0"/>
                      <w:divBdr>
                        <w:top w:val="none" w:sz="0" w:space="0" w:color="auto"/>
                        <w:left w:val="none" w:sz="0" w:space="0" w:color="auto"/>
                        <w:bottom w:val="none" w:sz="0" w:space="0" w:color="auto"/>
                        <w:right w:val="none" w:sz="0" w:space="0" w:color="auto"/>
                      </w:divBdr>
                    </w:div>
                  </w:divsChild>
                </w:div>
                <w:div w:id="1220482580">
                  <w:marLeft w:val="0"/>
                  <w:marRight w:val="0"/>
                  <w:marTop w:val="0"/>
                  <w:marBottom w:val="0"/>
                  <w:divBdr>
                    <w:top w:val="none" w:sz="0" w:space="0" w:color="auto"/>
                    <w:left w:val="none" w:sz="0" w:space="0" w:color="auto"/>
                    <w:bottom w:val="none" w:sz="0" w:space="0" w:color="auto"/>
                    <w:right w:val="none" w:sz="0" w:space="0" w:color="auto"/>
                  </w:divBdr>
                  <w:divsChild>
                    <w:div w:id="65887627">
                      <w:marLeft w:val="0"/>
                      <w:marRight w:val="0"/>
                      <w:marTop w:val="0"/>
                      <w:marBottom w:val="0"/>
                      <w:divBdr>
                        <w:top w:val="none" w:sz="0" w:space="0" w:color="auto"/>
                        <w:left w:val="none" w:sz="0" w:space="0" w:color="auto"/>
                        <w:bottom w:val="none" w:sz="0" w:space="0" w:color="auto"/>
                        <w:right w:val="none" w:sz="0" w:space="0" w:color="auto"/>
                      </w:divBdr>
                    </w:div>
                  </w:divsChild>
                </w:div>
                <w:div w:id="1246577460">
                  <w:marLeft w:val="0"/>
                  <w:marRight w:val="0"/>
                  <w:marTop w:val="0"/>
                  <w:marBottom w:val="0"/>
                  <w:divBdr>
                    <w:top w:val="none" w:sz="0" w:space="0" w:color="auto"/>
                    <w:left w:val="none" w:sz="0" w:space="0" w:color="auto"/>
                    <w:bottom w:val="none" w:sz="0" w:space="0" w:color="auto"/>
                    <w:right w:val="none" w:sz="0" w:space="0" w:color="auto"/>
                  </w:divBdr>
                  <w:divsChild>
                    <w:div w:id="1651208312">
                      <w:marLeft w:val="0"/>
                      <w:marRight w:val="0"/>
                      <w:marTop w:val="0"/>
                      <w:marBottom w:val="0"/>
                      <w:divBdr>
                        <w:top w:val="none" w:sz="0" w:space="0" w:color="auto"/>
                        <w:left w:val="none" w:sz="0" w:space="0" w:color="auto"/>
                        <w:bottom w:val="none" w:sz="0" w:space="0" w:color="auto"/>
                        <w:right w:val="none" w:sz="0" w:space="0" w:color="auto"/>
                      </w:divBdr>
                    </w:div>
                  </w:divsChild>
                </w:div>
                <w:div w:id="1492478672">
                  <w:marLeft w:val="0"/>
                  <w:marRight w:val="0"/>
                  <w:marTop w:val="0"/>
                  <w:marBottom w:val="0"/>
                  <w:divBdr>
                    <w:top w:val="none" w:sz="0" w:space="0" w:color="auto"/>
                    <w:left w:val="none" w:sz="0" w:space="0" w:color="auto"/>
                    <w:bottom w:val="none" w:sz="0" w:space="0" w:color="auto"/>
                    <w:right w:val="none" w:sz="0" w:space="0" w:color="auto"/>
                  </w:divBdr>
                  <w:divsChild>
                    <w:div w:id="1875076202">
                      <w:marLeft w:val="0"/>
                      <w:marRight w:val="0"/>
                      <w:marTop w:val="0"/>
                      <w:marBottom w:val="0"/>
                      <w:divBdr>
                        <w:top w:val="none" w:sz="0" w:space="0" w:color="auto"/>
                        <w:left w:val="none" w:sz="0" w:space="0" w:color="auto"/>
                        <w:bottom w:val="none" w:sz="0" w:space="0" w:color="auto"/>
                        <w:right w:val="none" w:sz="0" w:space="0" w:color="auto"/>
                      </w:divBdr>
                    </w:div>
                  </w:divsChild>
                </w:div>
                <w:div w:id="1839344467">
                  <w:marLeft w:val="0"/>
                  <w:marRight w:val="0"/>
                  <w:marTop w:val="0"/>
                  <w:marBottom w:val="0"/>
                  <w:divBdr>
                    <w:top w:val="none" w:sz="0" w:space="0" w:color="auto"/>
                    <w:left w:val="none" w:sz="0" w:space="0" w:color="auto"/>
                    <w:bottom w:val="none" w:sz="0" w:space="0" w:color="auto"/>
                    <w:right w:val="none" w:sz="0" w:space="0" w:color="auto"/>
                  </w:divBdr>
                  <w:divsChild>
                    <w:div w:id="271016246">
                      <w:marLeft w:val="0"/>
                      <w:marRight w:val="0"/>
                      <w:marTop w:val="0"/>
                      <w:marBottom w:val="0"/>
                      <w:divBdr>
                        <w:top w:val="none" w:sz="0" w:space="0" w:color="auto"/>
                        <w:left w:val="none" w:sz="0" w:space="0" w:color="auto"/>
                        <w:bottom w:val="none" w:sz="0" w:space="0" w:color="auto"/>
                        <w:right w:val="none" w:sz="0" w:space="0" w:color="auto"/>
                      </w:divBdr>
                    </w:div>
                  </w:divsChild>
                </w:div>
                <w:div w:id="1996103169">
                  <w:marLeft w:val="0"/>
                  <w:marRight w:val="0"/>
                  <w:marTop w:val="0"/>
                  <w:marBottom w:val="0"/>
                  <w:divBdr>
                    <w:top w:val="none" w:sz="0" w:space="0" w:color="auto"/>
                    <w:left w:val="none" w:sz="0" w:space="0" w:color="auto"/>
                    <w:bottom w:val="none" w:sz="0" w:space="0" w:color="auto"/>
                    <w:right w:val="none" w:sz="0" w:space="0" w:color="auto"/>
                  </w:divBdr>
                  <w:divsChild>
                    <w:div w:id="589970309">
                      <w:marLeft w:val="0"/>
                      <w:marRight w:val="0"/>
                      <w:marTop w:val="0"/>
                      <w:marBottom w:val="0"/>
                      <w:divBdr>
                        <w:top w:val="none" w:sz="0" w:space="0" w:color="auto"/>
                        <w:left w:val="none" w:sz="0" w:space="0" w:color="auto"/>
                        <w:bottom w:val="none" w:sz="0" w:space="0" w:color="auto"/>
                        <w:right w:val="none" w:sz="0" w:space="0" w:color="auto"/>
                      </w:divBdr>
                    </w:div>
                  </w:divsChild>
                </w:div>
                <w:div w:id="2051958357">
                  <w:marLeft w:val="0"/>
                  <w:marRight w:val="0"/>
                  <w:marTop w:val="0"/>
                  <w:marBottom w:val="0"/>
                  <w:divBdr>
                    <w:top w:val="none" w:sz="0" w:space="0" w:color="auto"/>
                    <w:left w:val="none" w:sz="0" w:space="0" w:color="auto"/>
                    <w:bottom w:val="none" w:sz="0" w:space="0" w:color="auto"/>
                    <w:right w:val="none" w:sz="0" w:space="0" w:color="auto"/>
                  </w:divBdr>
                  <w:divsChild>
                    <w:div w:id="221914051">
                      <w:marLeft w:val="0"/>
                      <w:marRight w:val="0"/>
                      <w:marTop w:val="0"/>
                      <w:marBottom w:val="0"/>
                      <w:divBdr>
                        <w:top w:val="none" w:sz="0" w:space="0" w:color="auto"/>
                        <w:left w:val="none" w:sz="0" w:space="0" w:color="auto"/>
                        <w:bottom w:val="none" w:sz="0" w:space="0" w:color="auto"/>
                        <w:right w:val="none" w:sz="0" w:space="0" w:color="auto"/>
                      </w:divBdr>
                    </w:div>
                    <w:div w:id="824198082">
                      <w:marLeft w:val="0"/>
                      <w:marRight w:val="0"/>
                      <w:marTop w:val="0"/>
                      <w:marBottom w:val="0"/>
                      <w:divBdr>
                        <w:top w:val="none" w:sz="0" w:space="0" w:color="auto"/>
                        <w:left w:val="none" w:sz="0" w:space="0" w:color="auto"/>
                        <w:bottom w:val="none" w:sz="0" w:space="0" w:color="auto"/>
                        <w:right w:val="none" w:sz="0" w:space="0" w:color="auto"/>
                      </w:divBdr>
                    </w:div>
                    <w:div w:id="1220477651">
                      <w:marLeft w:val="0"/>
                      <w:marRight w:val="0"/>
                      <w:marTop w:val="0"/>
                      <w:marBottom w:val="0"/>
                      <w:divBdr>
                        <w:top w:val="none" w:sz="0" w:space="0" w:color="auto"/>
                        <w:left w:val="none" w:sz="0" w:space="0" w:color="auto"/>
                        <w:bottom w:val="none" w:sz="0" w:space="0" w:color="auto"/>
                        <w:right w:val="none" w:sz="0" w:space="0" w:color="auto"/>
                      </w:divBdr>
                    </w:div>
                    <w:div w:id="1353144878">
                      <w:marLeft w:val="0"/>
                      <w:marRight w:val="0"/>
                      <w:marTop w:val="0"/>
                      <w:marBottom w:val="0"/>
                      <w:divBdr>
                        <w:top w:val="none" w:sz="0" w:space="0" w:color="auto"/>
                        <w:left w:val="none" w:sz="0" w:space="0" w:color="auto"/>
                        <w:bottom w:val="none" w:sz="0" w:space="0" w:color="auto"/>
                        <w:right w:val="none" w:sz="0" w:space="0" w:color="auto"/>
                      </w:divBdr>
                    </w:div>
                    <w:div w:id="1464688699">
                      <w:marLeft w:val="0"/>
                      <w:marRight w:val="0"/>
                      <w:marTop w:val="0"/>
                      <w:marBottom w:val="0"/>
                      <w:divBdr>
                        <w:top w:val="none" w:sz="0" w:space="0" w:color="auto"/>
                        <w:left w:val="none" w:sz="0" w:space="0" w:color="auto"/>
                        <w:bottom w:val="none" w:sz="0" w:space="0" w:color="auto"/>
                        <w:right w:val="none" w:sz="0" w:space="0" w:color="auto"/>
                      </w:divBdr>
                    </w:div>
                    <w:div w:id="1653488950">
                      <w:marLeft w:val="0"/>
                      <w:marRight w:val="0"/>
                      <w:marTop w:val="0"/>
                      <w:marBottom w:val="0"/>
                      <w:divBdr>
                        <w:top w:val="none" w:sz="0" w:space="0" w:color="auto"/>
                        <w:left w:val="none" w:sz="0" w:space="0" w:color="auto"/>
                        <w:bottom w:val="none" w:sz="0" w:space="0" w:color="auto"/>
                        <w:right w:val="none" w:sz="0" w:space="0" w:color="auto"/>
                      </w:divBdr>
                    </w:div>
                    <w:div w:id="1715495300">
                      <w:marLeft w:val="0"/>
                      <w:marRight w:val="0"/>
                      <w:marTop w:val="0"/>
                      <w:marBottom w:val="0"/>
                      <w:divBdr>
                        <w:top w:val="none" w:sz="0" w:space="0" w:color="auto"/>
                        <w:left w:val="none" w:sz="0" w:space="0" w:color="auto"/>
                        <w:bottom w:val="none" w:sz="0" w:space="0" w:color="auto"/>
                        <w:right w:val="none" w:sz="0" w:space="0" w:color="auto"/>
                      </w:divBdr>
                    </w:div>
                  </w:divsChild>
                </w:div>
                <w:div w:id="2065369871">
                  <w:marLeft w:val="0"/>
                  <w:marRight w:val="0"/>
                  <w:marTop w:val="0"/>
                  <w:marBottom w:val="0"/>
                  <w:divBdr>
                    <w:top w:val="none" w:sz="0" w:space="0" w:color="auto"/>
                    <w:left w:val="none" w:sz="0" w:space="0" w:color="auto"/>
                    <w:bottom w:val="none" w:sz="0" w:space="0" w:color="auto"/>
                    <w:right w:val="none" w:sz="0" w:space="0" w:color="auto"/>
                  </w:divBdr>
                  <w:divsChild>
                    <w:div w:id="658391630">
                      <w:marLeft w:val="0"/>
                      <w:marRight w:val="0"/>
                      <w:marTop w:val="0"/>
                      <w:marBottom w:val="0"/>
                      <w:divBdr>
                        <w:top w:val="none" w:sz="0" w:space="0" w:color="auto"/>
                        <w:left w:val="none" w:sz="0" w:space="0" w:color="auto"/>
                        <w:bottom w:val="none" w:sz="0" w:space="0" w:color="auto"/>
                        <w:right w:val="none" w:sz="0" w:space="0" w:color="auto"/>
                      </w:divBdr>
                    </w:div>
                    <w:div w:id="9196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13873">
          <w:marLeft w:val="0"/>
          <w:marRight w:val="0"/>
          <w:marTop w:val="0"/>
          <w:marBottom w:val="0"/>
          <w:divBdr>
            <w:top w:val="none" w:sz="0" w:space="0" w:color="auto"/>
            <w:left w:val="none" w:sz="0" w:space="0" w:color="auto"/>
            <w:bottom w:val="none" w:sz="0" w:space="0" w:color="auto"/>
            <w:right w:val="none" w:sz="0" w:space="0" w:color="auto"/>
          </w:divBdr>
        </w:div>
      </w:divsChild>
    </w:div>
    <w:div w:id="1368868910">
      <w:bodyDiv w:val="1"/>
      <w:marLeft w:val="0"/>
      <w:marRight w:val="0"/>
      <w:marTop w:val="0"/>
      <w:marBottom w:val="0"/>
      <w:divBdr>
        <w:top w:val="none" w:sz="0" w:space="0" w:color="auto"/>
        <w:left w:val="none" w:sz="0" w:space="0" w:color="auto"/>
        <w:bottom w:val="none" w:sz="0" w:space="0" w:color="auto"/>
        <w:right w:val="none" w:sz="0" w:space="0" w:color="auto"/>
      </w:divBdr>
    </w:div>
    <w:div w:id="1781217907">
      <w:bodyDiv w:val="1"/>
      <w:marLeft w:val="0"/>
      <w:marRight w:val="0"/>
      <w:marTop w:val="0"/>
      <w:marBottom w:val="0"/>
      <w:divBdr>
        <w:top w:val="none" w:sz="0" w:space="0" w:color="auto"/>
        <w:left w:val="none" w:sz="0" w:space="0" w:color="auto"/>
        <w:bottom w:val="none" w:sz="0" w:space="0" w:color="auto"/>
        <w:right w:val="none" w:sz="0" w:space="0" w:color="auto"/>
      </w:divBdr>
    </w:div>
    <w:div w:id="1822916400">
      <w:bodyDiv w:val="1"/>
      <w:marLeft w:val="0"/>
      <w:marRight w:val="0"/>
      <w:marTop w:val="0"/>
      <w:marBottom w:val="0"/>
      <w:divBdr>
        <w:top w:val="none" w:sz="0" w:space="0" w:color="auto"/>
        <w:left w:val="none" w:sz="0" w:space="0" w:color="auto"/>
        <w:bottom w:val="none" w:sz="0" w:space="0" w:color="auto"/>
        <w:right w:val="none" w:sz="0" w:space="0" w:color="auto"/>
      </w:divBdr>
    </w:div>
    <w:div w:id="1883638838">
      <w:bodyDiv w:val="1"/>
      <w:marLeft w:val="0"/>
      <w:marRight w:val="0"/>
      <w:marTop w:val="0"/>
      <w:marBottom w:val="0"/>
      <w:divBdr>
        <w:top w:val="none" w:sz="0" w:space="0" w:color="auto"/>
        <w:left w:val="none" w:sz="0" w:space="0" w:color="auto"/>
        <w:bottom w:val="none" w:sz="0" w:space="0" w:color="auto"/>
        <w:right w:val="none" w:sz="0" w:space="0" w:color="auto"/>
      </w:divBdr>
    </w:div>
    <w:div w:id="1888368262">
      <w:bodyDiv w:val="1"/>
      <w:marLeft w:val="0"/>
      <w:marRight w:val="0"/>
      <w:marTop w:val="0"/>
      <w:marBottom w:val="0"/>
      <w:divBdr>
        <w:top w:val="none" w:sz="0" w:space="0" w:color="auto"/>
        <w:left w:val="none" w:sz="0" w:space="0" w:color="auto"/>
        <w:bottom w:val="none" w:sz="0" w:space="0" w:color="auto"/>
        <w:right w:val="none" w:sz="0" w:space="0" w:color="auto"/>
      </w:divBdr>
    </w:div>
    <w:div w:id="1904750079">
      <w:bodyDiv w:val="1"/>
      <w:marLeft w:val="0"/>
      <w:marRight w:val="0"/>
      <w:marTop w:val="0"/>
      <w:marBottom w:val="0"/>
      <w:divBdr>
        <w:top w:val="none" w:sz="0" w:space="0" w:color="auto"/>
        <w:left w:val="none" w:sz="0" w:space="0" w:color="auto"/>
        <w:bottom w:val="none" w:sz="0" w:space="0" w:color="auto"/>
        <w:right w:val="none" w:sz="0" w:space="0" w:color="auto"/>
      </w:divBdr>
      <w:divsChild>
        <w:div w:id="354620056">
          <w:marLeft w:val="0"/>
          <w:marRight w:val="0"/>
          <w:marTop w:val="0"/>
          <w:marBottom w:val="0"/>
          <w:divBdr>
            <w:top w:val="none" w:sz="0" w:space="0" w:color="auto"/>
            <w:left w:val="none" w:sz="0" w:space="0" w:color="auto"/>
            <w:bottom w:val="none" w:sz="0" w:space="0" w:color="auto"/>
            <w:right w:val="none" w:sz="0" w:space="0" w:color="auto"/>
          </w:divBdr>
        </w:div>
        <w:div w:id="367949222">
          <w:marLeft w:val="0"/>
          <w:marRight w:val="0"/>
          <w:marTop w:val="0"/>
          <w:marBottom w:val="0"/>
          <w:divBdr>
            <w:top w:val="none" w:sz="0" w:space="0" w:color="auto"/>
            <w:left w:val="none" w:sz="0" w:space="0" w:color="auto"/>
            <w:bottom w:val="none" w:sz="0" w:space="0" w:color="auto"/>
            <w:right w:val="none" w:sz="0" w:space="0" w:color="auto"/>
          </w:divBdr>
        </w:div>
        <w:div w:id="869294272">
          <w:marLeft w:val="0"/>
          <w:marRight w:val="0"/>
          <w:marTop w:val="0"/>
          <w:marBottom w:val="0"/>
          <w:divBdr>
            <w:top w:val="none" w:sz="0" w:space="0" w:color="auto"/>
            <w:left w:val="none" w:sz="0" w:space="0" w:color="auto"/>
            <w:bottom w:val="none" w:sz="0" w:space="0" w:color="auto"/>
            <w:right w:val="none" w:sz="0" w:space="0" w:color="auto"/>
          </w:divBdr>
        </w:div>
        <w:div w:id="1056929424">
          <w:marLeft w:val="0"/>
          <w:marRight w:val="0"/>
          <w:marTop w:val="0"/>
          <w:marBottom w:val="0"/>
          <w:divBdr>
            <w:top w:val="none" w:sz="0" w:space="0" w:color="auto"/>
            <w:left w:val="none" w:sz="0" w:space="0" w:color="auto"/>
            <w:bottom w:val="none" w:sz="0" w:space="0" w:color="auto"/>
            <w:right w:val="none" w:sz="0" w:space="0" w:color="auto"/>
          </w:divBdr>
        </w:div>
        <w:div w:id="1156343637">
          <w:marLeft w:val="0"/>
          <w:marRight w:val="0"/>
          <w:marTop w:val="0"/>
          <w:marBottom w:val="0"/>
          <w:divBdr>
            <w:top w:val="none" w:sz="0" w:space="0" w:color="auto"/>
            <w:left w:val="none" w:sz="0" w:space="0" w:color="auto"/>
            <w:bottom w:val="none" w:sz="0" w:space="0" w:color="auto"/>
            <w:right w:val="none" w:sz="0" w:space="0" w:color="auto"/>
          </w:divBdr>
        </w:div>
        <w:div w:id="1179193281">
          <w:marLeft w:val="0"/>
          <w:marRight w:val="0"/>
          <w:marTop w:val="0"/>
          <w:marBottom w:val="0"/>
          <w:divBdr>
            <w:top w:val="none" w:sz="0" w:space="0" w:color="auto"/>
            <w:left w:val="none" w:sz="0" w:space="0" w:color="auto"/>
            <w:bottom w:val="none" w:sz="0" w:space="0" w:color="auto"/>
            <w:right w:val="none" w:sz="0" w:space="0" w:color="auto"/>
          </w:divBdr>
        </w:div>
        <w:div w:id="1385562981">
          <w:marLeft w:val="0"/>
          <w:marRight w:val="0"/>
          <w:marTop w:val="0"/>
          <w:marBottom w:val="0"/>
          <w:divBdr>
            <w:top w:val="none" w:sz="0" w:space="0" w:color="auto"/>
            <w:left w:val="none" w:sz="0" w:space="0" w:color="auto"/>
            <w:bottom w:val="none" w:sz="0" w:space="0" w:color="auto"/>
            <w:right w:val="none" w:sz="0" w:space="0" w:color="auto"/>
          </w:divBdr>
          <w:divsChild>
            <w:div w:id="1453133056">
              <w:marLeft w:val="-75"/>
              <w:marRight w:val="0"/>
              <w:marTop w:val="30"/>
              <w:marBottom w:val="30"/>
              <w:divBdr>
                <w:top w:val="none" w:sz="0" w:space="0" w:color="auto"/>
                <w:left w:val="none" w:sz="0" w:space="0" w:color="auto"/>
                <w:bottom w:val="none" w:sz="0" w:space="0" w:color="auto"/>
                <w:right w:val="none" w:sz="0" w:space="0" w:color="auto"/>
              </w:divBdr>
              <w:divsChild>
                <w:div w:id="11029880">
                  <w:marLeft w:val="0"/>
                  <w:marRight w:val="0"/>
                  <w:marTop w:val="0"/>
                  <w:marBottom w:val="0"/>
                  <w:divBdr>
                    <w:top w:val="none" w:sz="0" w:space="0" w:color="auto"/>
                    <w:left w:val="none" w:sz="0" w:space="0" w:color="auto"/>
                    <w:bottom w:val="none" w:sz="0" w:space="0" w:color="auto"/>
                    <w:right w:val="none" w:sz="0" w:space="0" w:color="auto"/>
                  </w:divBdr>
                  <w:divsChild>
                    <w:div w:id="1910268398">
                      <w:marLeft w:val="0"/>
                      <w:marRight w:val="0"/>
                      <w:marTop w:val="0"/>
                      <w:marBottom w:val="0"/>
                      <w:divBdr>
                        <w:top w:val="none" w:sz="0" w:space="0" w:color="auto"/>
                        <w:left w:val="none" w:sz="0" w:space="0" w:color="auto"/>
                        <w:bottom w:val="none" w:sz="0" w:space="0" w:color="auto"/>
                        <w:right w:val="none" w:sz="0" w:space="0" w:color="auto"/>
                      </w:divBdr>
                    </w:div>
                  </w:divsChild>
                </w:div>
                <w:div w:id="44917487">
                  <w:marLeft w:val="0"/>
                  <w:marRight w:val="0"/>
                  <w:marTop w:val="0"/>
                  <w:marBottom w:val="0"/>
                  <w:divBdr>
                    <w:top w:val="none" w:sz="0" w:space="0" w:color="auto"/>
                    <w:left w:val="none" w:sz="0" w:space="0" w:color="auto"/>
                    <w:bottom w:val="none" w:sz="0" w:space="0" w:color="auto"/>
                    <w:right w:val="none" w:sz="0" w:space="0" w:color="auto"/>
                  </w:divBdr>
                  <w:divsChild>
                    <w:div w:id="167184938">
                      <w:marLeft w:val="0"/>
                      <w:marRight w:val="0"/>
                      <w:marTop w:val="0"/>
                      <w:marBottom w:val="0"/>
                      <w:divBdr>
                        <w:top w:val="none" w:sz="0" w:space="0" w:color="auto"/>
                        <w:left w:val="none" w:sz="0" w:space="0" w:color="auto"/>
                        <w:bottom w:val="none" w:sz="0" w:space="0" w:color="auto"/>
                        <w:right w:val="none" w:sz="0" w:space="0" w:color="auto"/>
                      </w:divBdr>
                    </w:div>
                    <w:div w:id="1723141618">
                      <w:marLeft w:val="0"/>
                      <w:marRight w:val="0"/>
                      <w:marTop w:val="0"/>
                      <w:marBottom w:val="0"/>
                      <w:divBdr>
                        <w:top w:val="none" w:sz="0" w:space="0" w:color="auto"/>
                        <w:left w:val="none" w:sz="0" w:space="0" w:color="auto"/>
                        <w:bottom w:val="none" w:sz="0" w:space="0" w:color="auto"/>
                        <w:right w:val="none" w:sz="0" w:space="0" w:color="auto"/>
                      </w:divBdr>
                    </w:div>
                    <w:div w:id="1901594977">
                      <w:marLeft w:val="0"/>
                      <w:marRight w:val="0"/>
                      <w:marTop w:val="0"/>
                      <w:marBottom w:val="0"/>
                      <w:divBdr>
                        <w:top w:val="none" w:sz="0" w:space="0" w:color="auto"/>
                        <w:left w:val="none" w:sz="0" w:space="0" w:color="auto"/>
                        <w:bottom w:val="none" w:sz="0" w:space="0" w:color="auto"/>
                        <w:right w:val="none" w:sz="0" w:space="0" w:color="auto"/>
                      </w:divBdr>
                    </w:div>
                  </w:divsChild>
                </w:div>
                <w:div w:id="191840401">
                  <w:marLeft w:val="0"/>
                  <w:marRight w:val="0"/>
                  <w:marTop w:val="0"/>
                  <w:marBottom w:val="0"/>
                  <w:divBdr>
                    <w:top w:val="none" w:sz="0" w:space="0" w:color="auto"/>
                    <w:left w:val="none" w:sz="0" w:space="0" w:color="auto"/>
                    <w:bottom w:val="none" w:sz="0" w:space="0" w:color="auto"/>
                    <w:right w:val="none" w:sz="0" w:space="0" w:color="auto"/>
                  </w:divBdr>
                  <w:divsChild>
                    <w:div w:id="464085696">
                      <w:marLeft w:val="0"/>
                      <w:marRight w:val="0"/>
                      <w:marTop w:val="0"/>
                      <w:marBottom w:val="0"/>
                      <w:divBdr>
                        <w:top w:val="none" w:sz="0" w:space="0" w:color="auto"/>
                        <w:left w:val="none" w:sz="0" w:space="0" w:color="auto"/>
                        <w:bottom w:val="none" w:sz="0" w:space="0" w:color="auto"/>
                        <w:right w:val="none" w:sz="0" w:space="0" w:color="auto"/>
                      </w:divBdr>
                    </w:div>
                  </w:divsChild>
                </w:div>
                <w:div w:id="203753336">
                  <w:marLeft w:val="0"/>
                  <w:marRight w:val="0"/>
                  <w:marTop w:val="0"/>
                  <w:marBottom w:val="0"/>
                  <w:divBdr>
                    <w:top w:val="none" w:sz="0" w:space="0" w:color="auto"/>
                    <w:left w:val="none" w:sz="0" w:space="0" w:color="auto"/>
                    <w:bottom w:val="none" w:sz="0" w:space="0" w:color="auto"/>
                    <w:right w:val="none" w:sz="0" w:space="0" w:color="auto"/>
                  </w:divBdr>
                  <w:divsChild>
                    <w:div w:id="532614532">
                      <w:marLeft w:val="0"/>
                      <w:marRight w:val="0"/>
                      <w:marTop w:val="0"/>
                      <w:marBottom w:val="0"/>
                      <w:divBdr>
                        <w:top w:val="none" w:sz="0" w:space="0" w:color="auto"/>
                        <w:left w:val="none" w:sz="0" w:space="0" w:color="auto"/>
                        <w:bottom w:val="none" w:sz="0" w:space="0" w:color="auto"/>
                        <w:right w:val="none" w:sz="0" w:space="0" w:color="auto"/>
                      </w:divBdr>
                    </w:div>
                  </w:divsChild>
                </w:div>
                <w:div w:id="374543055">
                  <w:marLeft w:val="0"/>
                  <w:marRight w:val="0"/>
                  <w:marTop w:val="0"/>
                  <w:marBottom w:val="0"/>
                  <w:divBdr>
                    <w:top w:val="none" w:sz="0" w:space="0" w:color="auto"/>
                    <w:left w:val="none" w:sz="0" w:space="0" w:color="auto"/>
                    <w:bottom w:val="none" w:sz="0" w:space="0" w:color="auto"/>
                    <w:right w:val="none" w:sz="0" w:space="0" w:color="auto"/>
                  </w:divBdr>
                  <w:divsChild>
                    <w:div w:id="1389262857">
                      <w:marLeft w:val="0"/>
                      <w:marRight w:val="0"/>
                      <w:marTop w:val="0"/>
                      <w:marBottom w:val="0"/>
                      <w:divBdr>
                        <w:top w:val="none" w:sz="0" w:space="0" w:color="auto"/>
                        <w:left w:val="none" w:sz="0" w:space="0" w:color="auto"/>
                        <w:bottom w:val="none" w:sz="0" w:space="0" w:color="auto"/>
                        <w:right w:val="none" w:sz="0" w:space="0" w:color="auto"/>
                      </w:divBdr>
                    </w:div>
                  </w:divsChild>
                </w:div>
                <w:div w:id="422337568">
                  <w:marLeft w:val="0"/>
                  <w:marRight w:val="0"/>
                  <w:marTop w:val="0"/>
                  <w:marBottom w:val="0"/>
                  <w:divBdr>
                    <w:top w:val="none" w:sz="0" w:space="0" w:color="auto"/>
                    <w:left w:val="none" w:sz="0" w:space="0" w:color="auto"/>
                    <w:bottom w:val="none" w:sz="0" w:space="0" w:color="auto"/>
                    <w:right w:val="none" w:sz="0" w:space="0" w:color="auto"/>
                  </w:divBdr>
                  <w:divsChild>
                    <w:div w:id="146169528">
                      <w:marLeft w:val="0"/>
                      <w:marRight w:val="0"/>
                      <w:marTop w:val="0"/>
                      <w:marBottom w:val="0"/>
                      <w:divBdr>
                        <w:top w:val="none" w:sz="0" w:space="0" w:color="auto"/>
                        <w:left w:val="none" w:sz="0" w:space="0" w:color="auto"/>
                        <w:bottom w:val="none" w:sz="0" w:space="0" w:color="auto"/>
                        <w:right w:val="none" w:sz="0" w:space="0" w:color="auto"/>
                      </w:divBdr>
                    </w:div>
                    <w:div w:id="902720910">
                      <w:marLeft w:val="0"/>
                      <w:marRight w:val="0"/>
                      <w:marTop w:val="0"/>
                      <w:marBottom w:val="0"/>
                      <w:divBdr>
                        <w:top w:val="none" w:sz="0" w:space="0" w:color="auto"/>
                        <w:left w:val="none" w:sz="0" w:space="0" w:color="auto"/>
                        <w:bottom w:val="none" w:sz="0" w:space="0" w:color="auto"/>
                        <w:right w:val="none" w:sz="0" w:space="0" w:color="auto"/>
                      </w:divBdr>
                    </w:div>
                    <w:div w:id="1247498648">
                      <w:marLeft w:val="0"/>
                      <w:marRight w:val="0"/>
                      <w:marTop w:val="0"/>
                      <w:marBottom w:val="0"/>
                      <w:divBdr>
                        <w:top w:val="none" w:sz="0" w:space="0" w:color="auto"/>
                        <w:left w:val="none" w:sz="0" w:space="0" w:color="auto"/>
                        <w:bottom w:val="none" w:sz="0" w:space="0" w:color="auto"/>
                        <w:right w:val="none" w:sz="0" w:space="0" w:color="auto"/>
                      </w:divBdr>
                    </w:div>
                    <w:div w:id="1518881574">
                      <w:marLeft w:val="0"/>
                      <w:marRight w:val="0"/>
                      <w:marTop w:val="0"/>
                      <w:marBottom w:val="0"/>
                      <w:divBdr>
                        <w:top w:val="none" w:sz="0" w:space="0" w:color="auto"/>
                        <w:left w:val="none" w:sz="0" w:space="0" w:color="auto"/>
                        <w:bottom w:val="none" w:sz="0" w:space="0" w:color="auto"/>
                        <w:right w:val="none" w:sz="0" w:space="0" w:color="auto"/>
                      </w:divBdr>
                    </w:div>
                    <w:div w:id="1563908536">
                      <w:marLeft w:val="0"/>
                      <w:marRight w:val="0"/>
                      <w:marTop w:val="0"/>
                      <w:marBottom w:val="0"/>
                      <w:divBdr>
                        <w:top w:val="none" w:sz="0" w:space="0" w:color="auto"/>
                        <w:left w:val="none" w:sz="0" w:space="0" w:color="auto"/>
                        <w:bottom w:val="none" w:sz="0" w:space="0" w:color="auto"/>
                        <w:right w:val="none" w:sz="0" w:space="0" w:color="auto"/>
                      </w:divBdr>
                    </w:div>
                    <w:div w:id="1595438322">
                      <w:marLeft w:val="0"/>
                      <w:marRight w:val="0"/>
                      <w:marTop w:val="0"/>
                      <w:marBottom w:val="0"/>
                      <w:divBdr>
                        <w:top w:val="none" w:sz="0" w:space="0" w:color="auto"/>
                        <w:left w:val="none" w:sz="0" w:space="0" w:color="auto"/>
                        <w:bottom w:val="none" w:sz="0" w:space="0" w:color="auto"/>
                        <w:right w:val="none" w:sz="0" w:space="0" w:color="auto"/>
                      </w:divBdr>
                    </w:div>
                    <w:div w:id="1681465215">
                      <w:marLeft w:val="0"/>
                      <w:marRight w:val="0"/>
                      <w:marTop w:val="0"/>
                      <w:marBottom w:val="0"/>
                      <w:divBdr>
                        <w:top w:val="none" w:sz="0" w:space="0" w:color="auto"/>
                        <w:left w:val="none" w:sz="0" w:space="0" w:color="auto"/>
                        <w:bottom w:val="none" w:sz="0" w:space="0" w:color="auto"/>
                        <w:right w:val="none" w:sz="0" w:space="0" w:color="auto"/>
                      </w:divBdr>
                    </w:div>
                    <w:div w:id="1762794500">
                      <w:marLeft w:val="0"/>
                      <w:marRight w:val="0"/>
                      <w:marTop w:val="0"/>
                      <w:marBottom w:val="0"/>
                      <w:divBdr>
                        <w:top w:val="none" w:sz="0" w:space="0" w:color="auto"/>
                        <w:left w:val="none" w:sz="0" w:space="0" w:color="auto"/>
                        <w:bottom w:val="none" w:sz="0" w:space="0" w:color="auto"/>
                        <w:right w:val="none" w:sz="0" w:space="0" w:color="auto"/>
                      </w:divBdr>
                    </w:div>
                    <w:div w:id="1806969114">
                      <w:marLeft w:val="0"/>
                      <w:marRight w:val="0"/>
                      <w:marTop w:val="0"/>
                      <w:marBottom w:val="0"/>
                      <w:divBdr>
                        <w:top w:val="none" w:sz="0" w:space="0" w:color="auto"/>
                        <w:left w:val="none" w:sz="0" w:space="0" w:color="auto"/>
                        <w:bottom w:val="none" w:sz="0" w:space="0" w:color="auto"/>
                        <w:right w:val="none" w:sz="0" w:space="0" w:color="auto"/>
                      </w:divBdr>
                    </w:div>
                    <w:div w:id="1860778073">
                      <w:marLeft w:val="0"/>
                      <w:marRight w:val="0"/>
                      <w:marTop w:val="0"/>
                      <w:marBottom w:val="0"/>
                      <w:divBdr>
                        <w:top w:val="none" w:sz="0" w:space="0" w:color="auto"/>
                        <w:left w:val="none" w:sz="0" w:space="0" w:color="auto"/>
                        <w:bottom w:val="none" w:sz="0" w:space="0" w:color="auto"/>
                        <w:right w:val="none" w:sz="0" w:space="0" w:color="auto"/>
                      </w:divBdr>
                    </w:div>
                    <w:div w:id="2069955750">
                      <w:marLeft w:val="0"/>
                      <w:marRight w:val="0"/>
                      <w:marTop w:val="0"/>
                      <w:marBottom w:val="0"/>
                      <w:divBdr>
                        <w:top w:val="none" w:sz="0" w:space="0" w:color="auto"/>
                        <w:left w:val="none" w:sz="0" w:space="0" w:color="auto"/>
                        <w:bottom w:val="none" w:sz="0" w:space="0" w:color="auto"/>
                        <w:right w:val="none" w:sz="0" w:space="0" w:color="auto"/>
                      </w:divBdr>
                    </w:div>
                    <w:div w:id="2090883643">
                      <w:marLeft w:val="0"/>
                      <w:marRight w:val="0"/>
                      <w:marTop w:val="0"/>
                      <w:marBottom w:val="0"/>
                      <w:divBdr>
                        <w:top w:val="none" w:sz="0" w:space="0" w:color="auto"/>
                        <w:left w:val="none" w:sz="0" w:space="0" w:color="auto"/>
                        <w:bottom w:val="none" w:sz="0" w:space="0" w:color="auto"/>
                        <w:right w:val="none" w:sz="0" w:space="0" w:color="auto"/>
                      </w:divBdr>
                    </w:div>
                  </w:divsChild>
                </w:div>
                <w:div w:id="427122567">
                  <w:marLeft w:val="0"/>
                  <w:marRight w:val="0"/>
                  <w:marTop w:val="0"/>
                  <w:marBottom w:val="0"/>
                  <w:divBdr>
                    <w:top w:val="none" w:sz="0" w:space="0" w:color="auto"/>
                    <w:left w:val="none" w:sz="0" w:space="0" w:color="auto"/>
                    <w:bottom w:val="none" w:sz="0" w:space="0" w:color="auto"/>
                    <w:right w:val="none" w:sz="0" w:space="0" w:color="auto"/>
                  </w:divBdr>
                  <w:divsChild>
                    <w:div w:id="748889024">
                      <w:marLeft w:val="0"/>
                      <w:marRight w:val="0"/>
                      <w:marTop w:val="0"/>
                      <w:marBottom w:val="0"/>
                      <w:divBdr>
                        <w:top w:val="none" w:sz="0" w:space="0" w:color="auto"/>
                        <w:left w:val="none" w:sz="0" w:space="0" w:color="auto"/>
                        <w:bottom w:val="none" w:sz="0" w:space="0" w:color="auto"/>
                        <w:right w:val="none" w:sz="0" w:space="0" w:color="auto"/>
                      </w:divBdr>
                    </w:div>
                  </w:divsChild>
                </w:div>
                <w:div w:id="522861057">
                  <w:marLeft w:val="0"/>
                  <w:marRight w:val="0"/>
                  <w:marTop w:val="0"/>
                  <w:marBottom w:val="0"/>
                  <w:divBdr>
                    <w:top w:val="none" w:sz="0" w:space="0" w:color="auto"/>
                    <w:left w:val="none" w:sz="0" w:space="0" w:color="auto"/>
                    <w:bottom w:val="none" w:sz="0" w:space="0" w:color="auto"/>
                    <w:right w:val="none" w:sz="0" w:space="0" w:color="auto"/>
                  </w:divBdr>
                  <w:divsChild>
                    <w:div w:id="1921013900">
                      <w:marLeft w:val="0"/>
                      <w:marRight w:val="0"/>
                      <w:marTop w:val="0"/>
                      <w:marBottom w:val="0"/>
                      <w:divBdr>
                        <w:top w:val="none" w:sz="0" w:space="0" w:color="auto"/>
                        <w:left w:val="none" w:sz="0" w:space="0" w:color="auto"/>
                        <w:bottom w:val="none" w:sz="0" w:space="0" w:color="auto"/>
                        <w:right w:val="none" w:sz="0" w:space="0" w:color="auto"/>
                      </w:divBdr>
                    </w:div>
                  </w:divsChild>
                </w:div>
                <w:div w:id="567764585">
                  <w:marLeft w:val="0"/>
                  <w:marRight w:val="0"/>
                  <w:marTop w:val="0"/>
                  <w:marBottom w:val="0"/>
                  <w:divBdr>
                    <w:top w:val="none" w:sz="0" w:space="0" w:color="auto"/>
                    <w:left w:val="none" w:sz="0" w:space="0" w:color="auto"/>
                    <w:bottom w:val="none" w:sz="0" w:space="0" w:color="auto"/>
                    <w:right w:val="none" w:sz="0" w:space="0" w:color="auto"/>
                  </w:divBdr>
                  <w:divsChild>
                    <w:div w:id="1843083582">
                      <w:marLeft w:val="0"/>
                      <w:marRight w:val="0"/>
                      <w:marTop w:val="0"/>
                      <w:marBottom w:val="0"/>
                      <w:divBdr>
                        <w:top w:val="none" w:sz="0" w:space="0" w:color="auto"/>
                        <w:left w:val="none" w:sz="0" w:space="0" w:color="auto"/>
                        <w:bottom w:val="none" w:sz="0" w:space="0" w:color="auto"/>
                        <w:right w:val="none" w:sz="0" w:space="0" w:color="auto"/>
                      </w:divBdr>
                    </w:div>
                  </w:divsChild>
                </w:div>
                <w:div w:id="585379669">
                  <w:marLeft w:val="0"/>
                  <w:marRight w:val="0"/>
                  <w:marTop w:val="0"/>
                  <w:marBottom w:val="0"/>
                  <w:divBdr>
                    <w:top w:val="none" w:sz="0" w:space="0" w:color="auto"/>
                    <w:left w:val="none" w:sz="0" w:space="0" w:color="auto"/>
                    <w:bottom w:val="none" w:sz="0" w:space="0" w:color="auto"/>
                    <w:right w:val="none" w:sz="0" w:space="0" w:color="auto"/>
                  </w:divBdr>
                  <w:divsChild>
                    <w:div w:id="278100638">
                      <w:marLeft w:val="0"/>
                      <w:marRight w:val="0"/>
                      <w:marTop w:val="0"/>
                      <w:marBottom w:val="0"/>
                      <w:divBdr>
                        <w:top w:val="none" w:sz="0" w:space="0" w:color="auto"/>
                        <w:left w:val="none" w:sz="0" w:space="0" w:color="auto"/>
                        <w:bottom w:val="none" w:sz="0" w:space="0" w:color="auto"/>
                        <w:right w:val="none" w:sz="0" w:space="0" w:color="auto"/>
                      </w:divBdr>
                    </w:div>
                  </w:divsChild>
                </w:div>
                <w:div w:id="649791305">
                  <w:marLeft w:val="0"/>
                  <w:marRight w:val="0"/>
                  <w:marTop w:val="0"/>
                  <w:marBottom w:val="0"/>
                  <w:divBdr>
                    <w:top w:val="none" w:sz="0" w:space="0" w:color="auto"/>
                    <w:left w:val="none" w:sz="0" w:space="0" w:color="auto"/>
                    <w:bottom w:val="none" w:sz="0" w:space="0" w:color="auto"/>
                    <w:right w:val="none" w:sz="0" w:space="0" w:color="auto"/>
                  </w:divBdr>
                  <w:divsChild>
                    <w:div w:id="619990765">
                      <w:marLeft w:val="0"/>
                      <w:marRight w:val="0"/>
                      <w:marTop w:val="0"/>
                      <w:marBottom w:val="0"/>
                      <w:divBdr>
                        <w:top w:val="none" w:sz="0" w:space="0" w:color="auto"/>
                        <w:left w:val="none" w:sz="0" w:space="0" w:color="auto"/>
                        <w:bottom w:val="none" w:sz="0" w:space="0" w:color="auto"/>
                        <w:right w:val="none" w:sz="0" w:space="0" w:color="auto"/>
                      </w:divBdr>
                    </w:div>
                    <w:div w:id="2132477099">
                      <w:marLeft w:val="0"/>
                      <w:marRight w:val="0"/>
                      <w:marTop w:val="0"/>
                      <w:marBottom w:val="0"/>
                      <w:divBdr>
                        <w:top w:val="none" w:sz="0" w:space="0" w:color="auto"/>
                        <w:left w:val="none" w:sz="0" w:space="0" w:color="auto"/>
                        <w:bottom w:val="none" w:sz="0" w:space="0" w:color="auto"/>
                        <w:right w:val="none" w:sz="0" w:space="0" w:color="auto"/>
                      </w:divBdr>
                    </w:div>
                  </w:divsChild>
                </w:div>
                <w:div w:id="696547014">
                  <w:marLeft w:val="0"/>
                  <w:marRight w:val="0"/>
                  <w:marTop w:val="0"/>
                  <w:marBottom w:val="0"/>
                  <w:divBdr>
                    <w:top w:val="none" w:sz="0" w:space="0" w:color="auto"/>
                    <w:left w:val="none" w:sz="0" w:space="0" w:color="auto"/>
                    <w:bottom w:val="none" w:sz="0" w:space="0" w:color="auto"/>
                    <w:right w:val="none" w:sz="0" w:space="0" w:color="auto"/>
                  </w:divBdr>
                  <w:divsChild>
                    <w:div w:id="1489784585">
                      <w:marLeft w:val="0"/>
                      <w:marRight w:val="0"/>
                      <w:marTop w:val="0"/>
                      <w:marBottom w:val="0"/>
                      <w:divBdr>
                        <w:top w:val="none" w:sz="0" w:space="0" w:color="auto"/>
                        <w:left w:val="none" w:sz="0" w:space="0" w:color="auto"/>
                        <w:bottom w:val="none" w:sz="0" w:space="0" w:color="auto"/>
                        <w:right w:val="none" w:sz="0" w:space="0" w:color="auto"/>
                      </w:divBdr>
                    </w:div>
                  </w:divsChild>
                </w:div>
                <w:div w:id="798261139">
                  <w:marLeft w:val="0"/>
                  <w:marRight w:val="0"/>
                  <w:marTop w:val="0"/>
                  <w:marBottom w:val="0"/>
                  <w:divBdr>
                    <w:top w:val="none" w:sz="0" w:space="0" w:color="auto"/>
                    <w:left w:val="none" w:sz="0" w:space="0" w:color="auto"/>
                    <w:bottom w:val="none" w:sz="0" w:space="0" w:color="auto"/>
                    <w:right w:val="none" w:sz="0" w:space="0" w:color="auto"/>
                  </w:divBdr>
                  <w:divsChild>
                    <w:div w:id="347676843">
                      <w:marLeft w:val="0"/>
                      <w:marRight w:val="0"/>
                      <w:marTop w:val="0"/>
                      <w:marBottom w:val="0"/>
                      <w:divBdr>
                        <w:top w:val="none" w:sz="0" w:space="0" w:color="auto"/>
                        <w:left w:val="none" w:sz="0" w:space="0" w:color="auto"/>
                        <w:bottom w:val="none" w:sz="0" w:space="0" w:color="auto"/>
                        <w:right w:val="none" w:sz="0" w:space="0" w:color="auto"/>
                      </w:divBdr>
                    </w:div>
                    <w:div w:id="919681549">
                      <w:marLeft w:val="0"/>
                      <w:marRight w:val="0"/>
                      <w:marTop w:val="0"/>
                      <w:marBottom w:val="0"/>
                      <w:divBdr>
                        <w:top w:val="none" w:sz="0" w:space="0" w:color="auto"/>
                        <w:left w:val="none" w:sz="0" w:space="0" w:color="auto"/>
                        <w:bottom w:val="none" w:sz="0" w:space="0" w:color="auto"/>
                        <w:right w:val="none" w:sz="0" w:space="0" w:color="auto"/>
                      </w:divBdr>
                    </w:div>
                    <w:div w:id="1543515572">
                      <w:marLeft w:val="0"/>
                      <w:marRight w:val="0"/>
                      <w:marTop w:val="0"/>
                      <w:marBottom w:val="0"/>
                      <w:divBdr>
                        <w:top w:val="none" w:sz="0" w:space="0" w:color="auto"/>
                        <w:left w:val="none" w:sz="0" w:space="0" w:color="auto"/>
                        <w:bottom w:val="none" w:sz="0" w:space="0" w:color="auto"/>
                        <w:right w:val="none" w:sz="0" w:space="0" w:color="auto"/>
                      </w:divBdr>
                    </w:div>
                    <w:div w:id="1892644387">
                      <w:marLeft w:val="0"/>
                      <w:marRight w:val="0"/>
                      <w:marTop w:val="0"/>
                      <w:marBottom w:val="0"/>
                      <w:divBdr>
                        <w:top w:val="none" w:sz="0" w:space="0" w:color="auto"/>
                        <w:left w:val="none" w:sz="0" w:space="0" w:color="auto"/>
                        <w:bottom w:val="none" w:sz="0" w:space="0" w:color="auto"/>
                        <w:right w:val="none" w:sz="0" w:space="0" w:color="auto"/>
                      </w:divBdr>
                    </w:div>
                  </w:divsChild>
                </w:div>
                <w:div w:id="837572534">
                  <w:marLeft w:val="0"/>
                  <w:marRight w:val="0"/>
                  <w:marTop w:val="0"/>
                  <w:marBottom w:val="0"/>
                  <w:divBdr>
                    <w:top w:val="none" w:sz="0" w:space="0" w:color="auto"/>
                    <w:left w:val="none" w:sz="0" w:space="0" w:color="auto"/>
                    <w:bottom w:val="none" w:sz="0" w:space="0" w:color="auto"/>
                    <w:right w:val="none" w:sz="0" w:space="0" w:color="auto"/>
                  </w:divBdr>
                  <w:divsChild>
                    <w:div w:id="222570123">
                      <w:marLeft w:val="0"/>
                      <w:marRight w:val="0"/>
                      <w:marTop w:val="0"/>
                      <w:marBottom w:val="0"/>
                      <w:divBdr>
                        <w:top w:val="none" w:sz="0" w:space="0" w:color="auto"/>
                        <w:left w:val="none" w:sz="0" w:space="0" w:color="auto"/>
                        <w:bottom w:val="none" w:sz="0" w:space="0" w:color="auto"/>
                        <w:right w:val="none" w:sz="0" w:space="0" w:color="auto"/>
                      </w:divBdr>
                    </w:div>
                    <w:div w:id="726951564">
                      <w:marLeft w:val="0"/>
                      <w:marRight w:val="0"/>
                      <w:marTop w:val="0"/>
                      <w:marBottom w:val="0"/>
                      <w:divBdr>
                        <w:top w:val="none" w:sz="0" w:space="0" w:color="auto"/>
                        <w:left w:val="none" w:sz="0" w:space="0" w:color="auto"/>
                        <w:bottom w:val="none" w:sz="0" w:space="0" w:color="auto"/>
                        <w:right w:val="none" w:sz="0" w:space="0" w:color="auto"/>
                      </w:divBdr>
                    </w:div>
                    <w:div w:id="789782842">
                      <w:marLeft w:val="0"/>
                      <w:marRight w:val="0"/>
                      <w:marTop w:val="0"/>
                      <w:marBottom w:val="0"/>
                      <w:divBdr>
                        <w:top w:val="none" w:sz="0" w:space="0" w:color="auto"/>
                        <w:left w:val="none" w:sz="0" w:space="0" w:color="auto"/>
                        <w:bottom w:val="none" w:sz="0" w:space="0" w:color="auto"/>
                        <w:right w:val="none" w:sz="0" w:space="0" w:color="auto"/>
                      </w:divBdr>
                    </w:div>
                    <w:div w:id="845053769">
                      <w:marLeft w:val="0"/>
                      <w:marRight w:val="0"/>
                      <w:marTop w:val="0"/>
                      <w:marBottom w:val="0"/>
                      <w:divBdr>
                        <w:top w:val="none" w:sz="0" w:space="0" w:color="auto"/>
                        <w:left w:val="none" w:sz="0" w:space="0" w:color="auto"/>
                        <w:bottom w:val="none" w:sz="0" w:space="0" w:color="auto"/>
                        <w:right w:val="none" w:sz="0" w:space="0" w:color="auto"/>
                      </w:divBdr>
                    </w:div>
                    <w:div w:id="1169563913">
                      <w:marLeft w:val="0"/>
                      <w:marRight w:val="0"/>
                      <w:marTop w:val="0"/>
                      <w:marBottom w:val="0"/>
                      <w:divBdr>
                        <w:top w:val="none" w:sz="0" w:space="0" w:color="auto"/>
                        <w:left w:val="none" w:sz="0" w:space="0" w:color="auto"/>
                        <w:bottom w:val="none" w:sz="0" w:space="0" w:color="auto"/>
                        <w:right w:val="none" w:sz="0" w:space="0" w:color="auto"/>
                      </w:divBdr>
                    </w:div>
                    <w:div w:id="1529951814">
                      <w:marLeft w:val="0"/>
                      <w:marRight w:val="0"/>
                      <w:marTop w:val="0"/>
                      <w:marBottom w:val="0"/>
                      <w:divBdr>
                        <w:top w:val="none" w:sz="0" w:space="0" w:color="auto"/>
                        <w:left w:val="none" w:sz="0" w:space="0" w:color="auto"/>
                        <w:bottom w:val="none" w:sz="0" w:space="0" w:color="auto"/>
                        <w:right w:val="none" w:sz="0" w:space="0" w:color="auto"/>
                      </w:divBdr>
                    </w:div>
                    <w:div w:id="1865249073">
                      <w:marLeft w:val="0"/>
                      <w:marRight w:val="0"/>
                      <w:marTop w:val="0"/>
                      <w:marBottom w:val="0"/>
                      <w:divBdr>
                        <w:top w:val="none" w:sz="0" w:space="0" w:color="auto"/>
                        <w:left w:val="none" w:sz="0" w:space="0" w:color="auto"/>
                        <w:bottom w:val="none" w:sz="0" w:space="0" w:color="auto"/>
                        <w:right w:val="none" w:sz="0" w:space="0" w:color="auto"/>
                      </w:divBdr>
                    </w:div>
                  </w:divsChild>
                </w:div>
                <w:div w:id="1195924090">
                  <w:marLeft w:val="0"/>
                  <w:marRight w:val="0"/>
                  <w:marTop w:val="0"/>
                  <w:marBottom w:val="0"/>
                  <w:divBdr>
                    <w:top w:val="none" w:sz="0" w:space="0" w:color="auto"/>
                    <w:left w:val="none" w:sz="0" w:space="0" w:color="auto"/>
                    <w:bottom w:val="none" w:sz="0" w:space="0" w:color="auto"/>
                    <w:right w:val="none" w:sz="0" w:space="0" w:color="auto"/>
                  </w:divBdr>
                  <w:divsChild>
                    <w:div w:id="166332388">
                      <w:marLeft w:val="0"/>
                      <w:marRight w:val="0"/>
                      <w:marTop w:val="0"/>
                      <w:marBottom w:val="0"/>
                      <w:divBdr>
                        <w:top w:val="none" w:sz="0" w:space="0" w:color="auto"/>
                        <w:left w:val="none" w:sz="0" w:space="0" w:color="auto"/>
                        <w:bottom w:val="none" w:sz="0" w:space="0" w:color="auto"/>
                        <w:right w:val="none" w:sz="0" w:space="0" w:color="auto"/>
                      </w:divBdr>
                    </w:div>
                  </w:divsChild>
                </w:div>
                <w:div w:id="1270355372">
                  <w:marLeft w:val="0"/>
                  <w:marRight w:val="0"/>
                  <w:marTop w:val="0"/>
                  <w:marBottom w:val="0"/>
                  <w:divBdr>
                    <w:top w:val="none" w:sz="0" w:space="0" w:color="auto"/>
                    <w:left w:val="none" w:sz="0" w:space="0" w:color="auto"/>
                    <w:bottom w:val="none" w:sz="0" w:space="0" w:color="auto"/>
                    <w:right w:val="none" w:sz="0" w:space="0" w:color="auto"/>
                  </w:divBdr>
                  <w:divsChild>
                    <w:div w:id="115834193">
                      <w:marLeft w:val="0"/>
                      <w:marRight w:val="0"/>
                      <w:marTop w:val="0"/>
                      <w:marBottom w:val="0"/>
                      <w:divBdr>
                        <w:top w:val="none" w:sz="0" w:space="0" w:color="auto"/>
                        <w:left w:val="none" w:sz="0" w:space="0" w:color="auto"/>
                        <w:bottom w:val="none" w:sz="0" w:space="0" w:color="auto"/>
                        <w:right w:val="none" w:sz="0" w:space="0" w:color="auto"/>
                      </w:divBdr>
                    </w:div>
                    <w:div w:id="176505012">
                      <w:marLeft w:val="0"/>
                      <w:marRight w:val="0"/>
                      <w:marTop w:val="0"/>
                      <w:marBottom w:val="0"/>
                      <w:divBdr>
                        <w:top w:val="none" w:sz="0" w:space="0" w:color="auto"/>
                        <w:left w:val="none" w:sz="0" w:space="0" w:color="auto"/>
                        <w:bottom w:val="none" w:sz="0" w:space="0" w:color="auto"/>
                        <w:right w:val="none" w:sz="0" w:space="0" w:color="auto"/>
                      </w:divBdr>
                    </w:div>
                    <w:div w:id="382337146">
                      <w:marLeft w:val="0"/>
                      <w:marRight w:val="0"/>
                      <w:marTop w:val="0"/>
                      <w:marBottom w:val="0"/>
                      <w:divBdr>
                        <w:top w:val="none" w:sz="0" w:space="0" w:color="auto"/>
                        <w:left w:val="none" w:sz="0" w:space="0" w:color="auto"/>
                        <w:bottom w:val="none" w:sz="0" w:space="0" w:color="auto"/>
                        <w:right w:val="none" w:sz="0" w:space="0" w:color="auto"/>
                      </w:divBdr>
                    </w:div>
                    <w:div w:id="813527744">
                      <w:marLeft w:val="0"/>
                      <w:marRight w:val="0"/>
                      <w:marTop w:val="0"/>
                      <w:marBottom w:val="0"/>
                      <w:divBdr>
                        <w:top w:val="none" w:sz="0" w:space="0" w:color="auto"/>
                        <w:left w:val="none" w:sz="0" w:space="0" w:color="auto"/>
                        <w:bottom w:val="none" w:sz="0" w:space="0" w:color="auto"/>
                        <w:right w:val="none" w:sz="0" w:space="0" w:color="auto"/>
                      </w:divBdr>
                    </w:div>
                    <w:div w:id="831677367">
                      <w:marLeft w:val="0"/>
                      <w:marRight w:val="0"/>
                      <w:marTop w:val="0"/>
                      <w:marBottom w:val="0"/>
                      <w:divBdr>
                        <w:top w:val="none" w:sz="0" w:space="0" w:color="auto"/>
                        <w:left w:val="none" w:sz="0" w:space="0" w:color="auto"/>
                        <w:bottom w:val="none" w:sz="0" w:space="0" w:color="auto"/>
                        <w:right w:val="none" w:sz="0" w:space="0" w:color="auto"/>
                      </w:divBdr>
                    </w:div>
                    <w:div w:id="1039934516">
                      <w:marLeft w:val="0"/>
                      <w:marRight w:val="0"/>
                      <w:marTop w:val="0"/>
                      <w:marBottom w:val="0"/>
                      <w:divBdr>
                        <w:top w:val="none" w:sz="0" w:space="0" w:color="auto"/>
                        <w:left w:val="none" w:sz="0" w:space="0" w:color="auto"/>
                        <w:bottom w:val="none" w:sz="0" w:space="0" w:color="auto"/>
                        <w:right w:val="none" w:sz="0" w:space="0" w:color="auto"/>
                      </w:divBdr>
                    </w:div>
                    <w:div w:id="1247030709">
                      <w:marLeft w:val="0"/>
                      <w:marRight w:val="0"/>
                      <w:marTop w:val="0"/>
                      <w:marBottom w:val="0"/>
                      <w:divBdr>
                        <w:top w:val="none" w:sz="0" w:space="0" w:color="auto"/>
                        <w:left w:val="none" w:sz="0" w:space="0" w:color="auto"/>
                        <w:bottom w:val="none" w:sz="0" w:space="0" w:color="auto"/>
                        <w:right w:val="none" w:sz="0" w:space="0" w:color="auto"/>
                      </w:divBdr>
                    </w:div>
                    <w:div w:id="1295403557">
                      <w:marLeft w:val="0"/>
                      <w:marRight w:val="0"/>
                      <w:marTop w:val="0"/>
                      <w:marBottom w:val="0"/>
                      <w:divBdr>
                        <w:top w:val="none" w:sz="0" w:space="0" w:color="auto"/>
                        <w:left w:val="none" w:sz="0" w:space="0" w:color="auto"/>
                        <w:bottom w:val="none" w:sz="0" w:space="0" w:color="auto"/>
                        <w:right w:val="none" w:sz="0" w:space="0" w:color="auto"/>
                      </w:divBdr>
                    </w:div>
                    <w:div w:id="2014915764">
                      <w:marLeft w:val="0"/>
                      <w:marRight w:val="0"/>
                      <w:marTop w:val="0"/>
                      <w:marBottom w:val="0"/>
                      <w:divBdr>
                        <w:top w:val="none" w:sz="0" w:space="0" w:color="auto"/>
                        <w:left w:val="none" w:sz="0" w:space="0" w:color="auto"/>
                        <w:bottom w:val="none" w:sz="0" w:space="0" w:color="auto"/>
                        <w:right w:val="none" w:sz="0" w:space="0" w:color="auto"/>
                      </w:divBdr>
                    </w:div>
                    <w:div w:id="2035572310">
                      <w:marLeft w:val="0"/>
                      <w:marRight w:val="0"/>
                      <w:marTop w:val="0"/>
                      <w:marBottom w:val="0"/>
                      <w:divBdr>
                        <w:top w:val="none" w:sz="0" w:space="0" w:color="auto"/>
                        <w:left w:val="none" w:sz="0" w:space="0" w:color="auto"/>
                        <w:bottom w:val="none" w:sz="0" w:space="0" w:color="auto"/>
                        <w:right w:val="none" w:sz="0" w:space="0" w:color="auto"/>
                      </w:divBdr>
                    </w:div>
                  </w:divsChild>
                </w:div>
                <w:div w:id="1425759313">
                  <w:marLeft w:val="0"/>
                  <w:marRight w:val="0"/>
                  <w:marTop w:val="0"/>
                  <w:marBottom w:val="0"/>
                  <w:divBdr>
                    <w:top w:val="none" w:sz="0" w:space="0" w:color="auto"/>
                    <w:left w:val="none" w:sz="0" w:space="0" w:color="auto"/>
                    <w:bottom w:val="none" w:sz="0" w:space="0" w:color="auto"/>
                    <w:right w:val="none" w:sz="0" w:space="0" w:color="auto"/>
                  </w:divBdr>
                  <w:divsChild>
                    <w:div w:id="114184153">
                      <w:marLeft w:val="0"/>
                      <w:marRight w:val="0"/>
                      <w:marTop w:val="0"/>
                      <w:marBottom w:val="0"/>
                      <w:divBdr>
                        <w:top w:val="none" w:sz="0" w:space="0" w:color="auto"/>
                        <w:left w:val="none" w:sz="0" w:space="0" w:color="auto"/>
                        <w:bottom w:val="none" w:sz="0" w:space="0" w:color="auto"/>
                        <w:right w:val="none" w:sz="0" w:space="0" w:color="auto"/>
                      </w:divBdr>
                    </w:div>
                  </w:divsChild>
                </w:div>
                <w:div w:id="1503928771">
                  <w:marLeft w:val="0"/>
                  <w:marRight w:val="0"/>
                  <w:marTop w:val="0"/>
                  <w:marBottom w:val="0"/>
                  <w:divBdr>
                    <w:top w:val="none" w:sz="0" w:space="0" w:color="auto"/>
                    <w:left w:val="none" w:sz="0" w:space="0" w:color="auto"/>
                    <w:bottom w:val="none" w:sz="0" w:space="0" w:color="auto"/>
                    <w:right w:val="none" w:sz="0" w:space="0" w:color="auto"/>
                  </w:divBdr>
                  <w:divsChild>
                    <w:div w:id="1272280845">
                      <w:marLeft w:val="0"/>
                      <w:marRight w:val="0"/>
                      <w:marTop w:val="0"/>
                      <w:marBottom w:val="0"/>
                      <w:divBdr>
                        <w:top w:val="none" w:sz="0" w:space="0" w:color="auto"/>
                        <w:left w:val="none" w:sz="0" w:space="0" w:color="auto"/>
                        <w:bottom w:val="none" w:sz="0" w:space="0" w:color="auto"/>
                        <w:right w:val="none" w:sz="0" w:space="0" w:color="auto"/>
                      </w:divBdr>
                    </w:div>
                  </w:divsChild>
                </w:div>
                <w:div w:id="1513882924">
                  <w:marLeft w:val="0"/>
                  <w:marRight w:val="0"/>
                  <w:marTop w:val="0"/>
                  <w:marBottom w:val="0"/>
                  <w:divBdr>
                    <w:top w:val="none" w:sz="0" w:space="0" w:color="auto"/>
                    <w:left w:val="none" w:sz="0" w:space="0" w:color="auto"/>
                    <w:bottom w:val="none" w:sz="0" w:space="0" w:color="auto"/>
                    <w:right w:val="none" w:sz="0" w:space="0" w:color="auto"/>
                  </w:divBdr>
                  <w:divsChild>
                    <w:div w:id="50151467">
                      <w:marLeft w:val="0"/>
                      <w:marRight w:val="0"/>
                      <w:marTop w:val="0"/>
                      <w:marBottom w:val="0"/>
                      <w:divBdr>
                        <w:top w:val="none" w:sz="0" w:space="0" w:color="auto"/>
                        <w:left w:val="none" w:sz="0" w:space="0" w:color="auto"/>
                        <w:bottom w:val="none" w:sz="0" w:space="0" w:color="auto"/>
                        <w:right w:val="none" w:sz="0" w:space="0" w:color="auto"/>
                      </w:divBdr>
                    </w:div>
                    <w:div w:id="191581305">
                      <w:marLeft w:val="0"/>
                      <w:marRight w:val="0"/>
                      <w:marTop w:val="0"/>
                      <w:marBottom w:val="0"/>
                      <w:divBdr>
                        <w:top w:val="none" w:sz="0" w:space="0" w:color="auto"/>
                        <w:left w:val="none" w:sz="0" w:space="0" w:color="auto"/>
                        <w:bottom w:val="none" w:sz="0" w:space="0" w:color="auto"/>
                        <w:right w:val="none" w:sz="0" w:space="0" w:color="auto"/>
                      </w:divBdr>
                    </w:div>
                    <w:div w:id="315231723">
                      <w:marLeft w:val="0"/>
                      <w:marRight w:val="0"/>
                      <w:marTop w:val="0"/>
                      <w:marBottom w:val="0"/>
                      <w:divBdr>
                        <w:top w:val="none" w:sz="0" w:space="0" w:color="auto"/>
                        <w:left w:val="none" w:sz="0" w:space="0" w:color="auto"/>
                        <w:bottom w:val="none" w:sz="0" w:space="0" w:color="auto"/>
                        <w:right w:val="none" w:sz="0" w:space="0" w:color="auto"/>
                      </w:divBdr>
                    </w:div>
                    <w:div w:id="467867818">
                      <w:marLeft w:val="0"/>
                      <w:marRight w:val="0"/>
                      <w:marTop w:val="0"/>
                      <w:marBottom w:val="0"/>
                      <w:divBdr>
                        <w:top w:val="none" w:sz="0" w:space="0" w:color="auto"/>
                        <w:left w:val="none" w:sz="0" w:space="0" w:color="auto"/>
                        <w:bottom w:val="none" w:sz="0" w:space="0" w:color="auto"/>
                        <w:right w:val="none" w:sz="0" w:space="0" w:color="auto"/>
                      </w:divBdr>
                    </w:div>
                    <w:div w:id="970208707">
                      <w:marLeft w:val="0"/>
                      <w:marRight w:val="0"/>
                      <w:marTop w:val="0"/>
                      <w:marBottom w:val="0"/>
                      <w:divBdr>
                        <w:top w:val="none" w:sz="0" w:space="0" w:color="auto"/>
                        <w:left w:val="none" w:sz="0" w:space="0" w:color="auto"/>
                        <w:bottom w:val="none" w:sz="0" w:space="0" w:color="auto"/>
                        <w:right w:val="none" w:sz="0" w:space="0" w:color="auto"/>
                      </w:divBdr>
                    </w:div>
                    <w:div w:id="1234315563">
                      <w:marLeft w:val="0"/>
                      <w:marRight w:val="0"/>
                      <w:marTop w:val="0"/>
                      <w:marBottom w:val="0"/>
                      <w:divBdr>
                        <w:top w:val="none" w:sz="0" w:space="0" w:color="auto"/>
                        <w:left w:val="none" w:sz="0" w:space="0" w:color="auto"/>
                        <w:bottom w:val="none" w:sz="0" w:space="0" w:color="auto"/>
                        <w:right w:val="none" w:sz="0" w:space="0" w:color="auto"/>
                      </w:divBdr>
                    </w:div>
                    <w:div w:id="1477995330">
                      <w:marLeft w:val="0"/>
                      <w:marRight w:val="0"/>
                      <w:marTop w:val="0"/>
                      <w:marBottom w:val="0"/>
                      <w:divBdr>
                        <w:top w:val="none" w:sz="0" w:space="0" w:color="auto"/>
                        <w:left w:val="none" w:sz="0" w:space="0" w:color="auto"/>
                        <w:bottom w:val="none" w:sz="0" w:space="0" w:color="auto"/>
                        <w:right w:val="none" w:sz="0" w:space="0" w:color="auto"/>
                      </w:divBdr>
                    </w:div>
                    <w:div w:id="1822577109">
                      <w:marLeft w:val="0"/>
                      <w:marRight w:val="0"/>
                      <w:marTop w:val="0"/>
                      <w:marBottom w:val="0"/>
                      <w:divBdr>
                        <w:top w:val="none" w:sz="0" w:space="0" w:color="auto"/>
                        <w:left w:val="none" w:sz="0" w:space="0" w:color="auto"/>
                        <w:bottom w:val="none" w:sz="0" w:space="0" w:color="auto"/>
                        <w:right w:val="none" w:sz="0" w:space="0" w:color="auto"/>
                      </w:divBdr>
                    </w:div>
                    <w:div w:id="1930653783">
                      <w:marLeft w:val="0"/>
                      <w:marRight w:val="0"/>
                      <w:marTop w:val="0"/>
                      <w:marBottom w:val="0"/>
                      <w:divBdr>
                        <w:top w:val="none" w:sz="0" w:space="0" w:color="auto"/>
                        <w:left w:val="none" w:sz="0" w:space="0" w:color="auto"/>
                        <w:bottom w:val="none" w:sz="0" w:space="0" w:color="auto"/>
                        <w:right w:val="none" w:sz="0" w:space="0" w:color="auto"/>
                      </w:divBdr>
                    </w:div>
                    <w:div w:id="1964849040">
                      <w:marLeft w:val="0"/>
                      <w:marRight w:val="0"/>
                      <w:marTop w:val="0"/>
                      <w:marBottom w:val="0"/>
                      <w:divBdr>
                        <w:top w:val="none" w:sz="0" w:space="0" w:color="auto"/>
                        <w:left w:val="none" w:sz="0" w:space="0" w:color="auto"/>
                        <w:bottom w:val="none" w:sz="0" w:space="0" w:color="auto"/>
                        <w:right w:val="none" w:sz="0" w:space="0" w:color="auto"/>
                      </w:divBdr>
                    </w:div>
                  </w:divsChild>
                </w:div>
                <w:div w:id="1613703416">
                  <w:marLeft w:val="0"/>
                  <w:marRight w:val="0"/>
                  <w:marTop w:val="0"/>
                  <w:marBottom w:val="0"/>
                  <w:divBdr>
                    <w:top w:val="none" w:sz="0" w:space="0" w:color="auto"/>
                    <w:left w:val="none" w:sz="0" w:space="0" w:color="auto"/>
                    <w:bottom w:val="none" w:sz="0" w:space="0" w:color="auto"/>
                    <w:right w:val="none" w:sz="0" w:space="0" w:color="auto"/>
                  </w:divBdr>
                  <w:divsChild>
                    <w:div w:id="976452212">
                      <w:marLeft w:val="0"/>
                      <w:marRight w:val="0"/>
                      <w:marTop w:val="0"/>
                      <w:marBottom w:val="0"/>
                      <w:divBdr>
                        <w:top w:val="none" w:sz="0" w:space="0" w:color="auto"/>
                        <w:left w:val="none" w:sz="0" w:space="0" w:color="auto"/>
                        <w:bottom w:val="none" w:sz="0" w:space="0" w:color="auto"/>
                        <w:right w:val="none" w:sz="0" w:space="0" w:color="auto"/>
                      </w:divBdr>
                    </w:div>
                  </w:divsChild>
                </w:div>
                <w:div w:id="1727028508">
                  <w:marLeft w:val="0"/>
                  <w:marRight w:val="0"/>
                  <w:marTop w:val="0"/>
                  <w:marBottom w:val="0"/>
                  <w:divBdr>
                    <w:top w:val="none" w:sz="0" w:space="0" w:color="auto"/>
                    <w:left w:val="none" w:sz="0" w:space="0" w:color="auto"/>
                    <w:bottom w:val="none" w:sz="0" w:space="0" w:color="auto"/>
                    <w:right w:val="none" w:sz="0" w:space="0" w:color="auto"/>
                  </w:divBdr>
                  <w:divsChild>
                    <w:div w:id="896622348">
                      <w:marLeft w:val="0"/>
                      <w:marRight w:val="0"/>
                      <w:marTop w:val="0"/>
                      <w:marBottom w:val="0"/>
                      <w:divBdr>
                        <w:top w:val="none" w:sz="0" w:space="0" w:color="auto"/>
                        <w:left w:val="none" w:sz="0" w:space="0" w:color="auto"/>
                        <w:bottom w:val="none" w:sz="0" w:space="0" w:color="auto"/>
                        <w:right w:val="none" w:sz="0" w:space="0" w:color="auto"/>
                      </w:divBdr>
                    </w:div>
                  </w:divsChild>
                </w:div>
                <w:div w:id="1810321329">
                  <w:marLeft w:val="0"/>
                  <w:marRight w:val="0"/>
                  <w:marTop w:val="0"/>
                  <w:marBottom w:val="0"/>
                  <w:divBdr>
                    <w:top w:val="none" w:sz="0" w:space="0" w:color="auto"/>
                    <w:left w:val="none" w:sz="0" w:space="0" w:color="auto"/>
                    <w:bottom w:val="none" w:sz="0" w:space="0" w:color="auto"/>
                    <w:right w:val="none" w:sz="0" w:space="0" w:color="auto"/>
                  </w:divBdr>
                  <w:divsChild>
                    <w:div w:id="402917346">
                      <w:marLeft w:val="0"/>
                      <w:marRight w:val="0"/>
                      <w:marTop w:val="0"/>
                      <w:marBottom w:val="0"/>
                      <w:divBdr>
                        <w:top w:val="none" w:sz="0" w:space="0" w:color="auto"/>
                        <w:left w:val="none" w:sz="0" w:space="0" w:color="auto"/>
                        <w:bottom w:val="none" w:sz="0" w:space="0" w:color="auto"/>
                        <w:right w:val="none" w:sz="0" w:space="0" w:color="auto"/>
                      </w:divBdr>
                    </w:div>
                  </w:divsChild>
                </w:div>
                <w:div w:id="1862039163">
                  <w:marLeft w:val="0"/>
                  <w:marRight w:val="0"/>
                  <w:marTop w:val="0"/>
                  <w:marBottom w:val="0"/>
                  <w:divBdr>
                    <w:top w:val="none" w:sz="0" w:space="0" w:color="auto"/>
                    <w:left w:val="none" w:sz="0" w:space="0" w:color="auto"/>
                    <w:bottom w:val="none" w:sz="0" w:space="0" w:color="auto"/>
                    <w:right w:val="none" w:sz="0" w:space="0" w:color="auto"/>
                  </w:divBdr>
                  <w:divsChild>
                    <w:div w:id="1462573010">
                      <w:marLeft w:val="0"/>
                      <w:marRight w:val="0"/>
                      <w:marTop w:val="0"/>
                      <w:marBottom w:val="0"/>
                      <w:divBdr>
                        <w:top w:val="none" w:sz="0" w:space="0" w:color="auto"/>
                        <w:left w:val="none" w:sz="0" w:space="0" w:color="auto"/>
                        <w:bottom w:val="none" w:sz="0" w:space="0" w:color="auto"/>
                        <w:right w:val="none" w:sz="0" w:space="0" w:color="auto"/>
                      </w:divBdr>
                    </w:div>
                  </w:divsChild>
                </w:div>
                <w:div w:id="1905868531">
                  <w:marLeft w:val="0"/>
                  <w:marRight w:val="0"/>
                  <w:marTop w:val="0"/>
                  <w:marBottom w:val="0"/>
                  <w:divBdr>
                    <w:top w:val="none" w:sz="0" w:space="0" w:color="auto"/>
                    <w:left w:val="none" w:sz="0" w:space="0" w:color="auto"/>
                    <w:bottom w:val="none" w:sz="0" w:space="0" w:color="auto"/>
                    <w:right w:val="none" w:sz="0" w:space="0" w:color="auto"/>
                  </w:divBdr>
                  <w:divsChild>
                    <w:div w:id="119305390">
                      <w:marLeft w:val="0"/>
                      <w:marRight w:val="0"/>
                      <w:marTop w:val="0"/>
                      <w:marBottom w:val="0"/>
                      <w:divBdr>
                        <w:top w:val="none" w:sz="0" w:space="0" w:color="auto"/>
                        <w:left w:val="none" w:sz="0" w:space="0" w:color="auto"/>
                        <w:bottom w:val="none" w:sz="0" w:space="0" w:color="auto"/>
                        <w:right w:val="none" w:sz="0" w:space="0" w:color="auto"/>
                      </w:divBdr>
                    </w:div>
                  </w:divsChild>
                </w:div>
                <w:div w:id="1991514195">
                  <w:marLeft w:val="0"/>
                  <w:marRight w:val="0"/>
                  <w:marTop w:val="0"/>
                  <w:marBottom w:val="0"/>
                  <w:divBdr>
                    <w:top w:val="none" w:sz="0" w:space="0" w:color="auto"/>
                    <w:left w:val="none" w:sz="0" w:space="0" w:color="auto"/>
                    <w:bottom w:val="none" w:sz="0" w:space="0" w:color="auto"/>
                    <w:right w:val="none" w:sz="0" w:space="0" w:color="auto"/>
                  </w:divBdr>
                  <w:divsChild>
                    <w:div w:id="1771973525">
                      <w:marLeft w:val="0"/>
                      <w:marRight w:val="0"/>
                      <w:marTop w:val="0"/>
                      <w:marBottom w:val="0"/>
                      <w:divBdr>
                        <w:top w:val="none" w:sz="0" w:space="0" w:color="auto"/>
                        <w:left w:val="none" w:sz="0" w:space="0" w:color="auto"/>
                        <w:bottom w:val="none" w:sz="0" w:space="0" w:color="auto"/>
                        <w:right w:val="none" w:sz="0" w:space="0" w:color="auto"/>
                      </w:divBdr>
                    </w:div>
                  </w:divsChild>
                </w:div>
                <w:div w:id="2088767825">
                  <w:marLeft w:val="0"/>
                  <w:marRight w:val="0"/>
                  <w:marTop w:val="0"/>
                  <w:marBottom w:val="0"/>
                  <w:divBdr>
                    <w:top w:val="none" w:sz="0" w:space="0" w:color="auto"/>
                    <w:left w:val="none" w:sz="0" w:space="0" w:color="auto"/>
                    <w:bottom w:val="none" w:sz="0" w:space="0" w:color="auto"/>
                    <w:right w:val="none" w:sz="0" w:space="0" w:color="auto"/>
                  </w:divBdr>
                  <w:divsChild>
                    <w:div w:id="2137024626">
                      <w:marLeft w:val="0"/>
                      <w:marRight w:val="0"/>
                      <w:marTop w:val="0"/>
                      <w:marBottom w:val="0"/>
                      <w:divBdr>
                        <w:top w:val="none" w:sz="0" w:space="0" w:color="auto"/>
                        <w:left w:val="none" w:sz="0" w:space="0" w:color="auto"/>
                        <w:bottom w:val="none" w:sz="0" w:space="0" w:color="auto"/>
                        <w:right w:val="none" w:sz="0" w:space="0" w:color="auto"/>
                      </w:divBdr>
                    </w:div>
                  </w:divsChild>
                </w:div>
                <w:div w:id="2107266807">
                  <w:marLeft w:val="0"/>
                  <w:marRight w:val="0"/>
                  <w:marTop w:val="0"/>
                  <w:marBottom w:val="0"/>
                  <w:divBdr>
                    <w:top w:val="none" w:sz="0" w:space="0" w:color="auto"/>
                    <w:left w:val="none" w:sz="0" w:space="0" w:color="auto"/>
                    <w:bottom w:val="none" w:sz="0" w:space="0" w:color="auto"/>
                    <w:right w:val="none" w:sz="0" w:space="0" w:color="auto"/>
                  </w:divBdr>
                  <w:divsChild>
                    <w:div w:id="1327397301">
                      <w:marLeft w:val="0"/>
                      <w:marRight w:val="0"/>
                      <w:marTop w:val="0"/>
                      <w:marBottom w:val="0"/>
                      <w:divBdr>
                        <w:top w:val="none" w:sz="0" w:space="0" w:color="auto"/>
                        <w:left w:val="none" w:sz="0" w:space="0" w:color="auto"/>
                        <w:bottom w:val="none" w:sz="0" w:space="0" w:color="auto"/>
                        <w:right w:val="none" w:sz="0" w:space="0" w:color="auto"/>
                      </w:divBdr>
                    </w:div>
                    <w:div w:id="1356540300">
                      <w:marLeft w:val="0"/>
                      <w:marRight w:val="0"/>
                      <w:marTop w:val="0"/>
                      <w:marBottom w:val="0"/>
                      <w:divBdr>
                        <w:top w:val="none" w:sz="0" w:space="0" w:color="auto"/>
                        <w:left w:val="none" w:sz="0" w:space="0" w:color="auto"/>
                        <w:bottom w:val="none" w:sz="0" w:space="0" w:color="auto"/>
                        <w:right w:val="none" w:sz="0" w:space="0" w:color="auto"/>
                      </w:divBdr>
                    </w:div>
                  </w:divsChild>
                </w:div>
                <w:div w:id="2133554151">
                  <w:marLeft w:val="0"/>
                  <w:marRight w:val="0"/>
                  <w:marTop w:val="0"/>
                  <w:marBottom w:val="0"/>
                  <w:divBdr>
                    <w:top w:val="none" w:sz="0" w:space="0" w:color="auto"/>
                    <w:left w:val="none" w:sz="0" w:space="0" w:color="auto"/>
                    <w:bottom w:val="none" w:sz="0" w:space="0" w:color="auto"/>
                    <w:right w:val="none" w:sz="0" w:space="0" w:color="auto"/>
                  </w:divBdr>
                  <w:divsChild>
                    <w:div w:id="5887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5825">
          <w:marLeft w:val="0"/>
          <w:marRight w:val="0"/>
          <w:marTop w:val="0"/>
          <w:marBottom w:val="0"/>
          <w:divBdr>
            <w:top w:val="none" w:sz="0" w:space="0" w:color="auto"/>
            <w:left w:val="none" w:sz="0" w:space="0" w:color="auto"/>
            <w:bottom w:val="none" w:sz="0" w:space="0" w:color="auto"/>
            <w:right w:val="none" w:sz="0" w:space="0" w:color="auto"/>
          </w:divBdr>
        </w:div>
        <w:div w:id="1533569052">
          <w:marLeft w:val="0"/>
          <w:marRight w:val="0"/>
          <w:marTop w:val="0"/>
          <w:marBottom w:val="0"/>
          <w:divBdr>
            <w:top w:val="none" w:sz="0" w:space="0" w:color="auto"/>
            <w:left w:val="none" w:sz="0" w:space="0" w:color="auto"/>
            <w:bottom w:val="none" w:sz="0" w:space="0" w:color="auto"/>
            <w:right w:val="none" w:sz="0" w:space="0" w:color="auto"/>
          </w:divBdr>
        </w:div>
        <w:div w:id="1707173671">
          <w:marLeft w:val="0"/>
          <w:marRight w:val="0"/>
          <w:marTop w:val="0"/>
          <w:marBottom w:val="0"/>
          <w:divBdr>
            <w:top w:val="none" w:sz="0" w:space="0" w:color="auto"/>
            <w:left w:val="none" w:sz="0" w:space="0" w:color="auto"/>
            <w:bottom w:val="none" w:sz="0" w:space="0" w:color="auto"/>
            <w:right w:val="none" w:sz="0" w:space="0" w:color="auto"/>
          </w:divBdr>
          <w:divsChild>
            <w:div w:id="289826729">
              <w:marLeft w:val="-75"/>
              <w:marRight w:val="0"/>
              <w:marTop w:val="30"/>
              <w:marBottom w:val="30"/>
              <w:divBdr>
                <w:top w:val="none" w:sz="0" w:space="0" w:color="auto"/>
                <w:left w:val="none" w:sz="0" w:space="0" w:color="auto"/>
                <w:bottom w:val="none" w:sz="0" w:space="0" w:color="auto"/>
                <w:right w:val="none" w:sz="0" w:space="0" w:color="auto"/>
              </w:divBdr>
              <w:divsChild>
                <w:div w:id="636684427">
                  <w:marLeft w:val="0"/>
                  <w:marRight w:val="0"/>
                  <w:marTop w:val="0"/>
                  <w:marBottom w:val="0"/>
                  <w:divBdr>
                    <w:top w:val="none" w:sz="0" w:space="0" w:color="auto"/>
                    <w:left w:val="none" w:sz="0" w:space="0" w:color="auto"/>
                    <w:bottom w:val="none" w:sz="0" w:space="0" w:color="auto"/>
                    <w:right w:val="none" w:sz="0" w:space="0" w:color="auto"/>
                  </w:divBdr>
                  <w:divsChild>
                    <w:div w:id="1960841091">
                      <w:marLeft w:val="0"/>
                      <w:marRight w:val="0"/>
                      <w:marTop w:val="0"/>
                      <w:marBottom w:val="0"/>
                      <w:divBdr>
                        <w:top w:val="none" w:sz="0" w:space="0" w:color="auto"/>
                        <w:left w:val="none" w:sz="0" w:space="0" w:color="auto"/>
                        <w:bottom w:val="none" w:sz="0" w:space="0" w:color="auto"/>
                        <w:right w:val="none" w:sz="0" w:space="0" w:color="auto"/>
                      </w:divBdr>
                    </w:div>
                  </w:divsChild>
                </w:div>
                <w:div w:id="969942967">
                  <w:marLeft w:val="0"/>
                  <w:marRight w:val="0"/>
                  <w:marTop w:val="0"/>
                  <w:marBottom w:val="0"/>
                  <w:divBdr>
                    <w:top w:val="none" w:sz="0" w:space="0" w:color="auto"/>
                    <w:left w:val="none" w:sz="0" w:space="0" w:color="auto"/>
                    <w:bottom w:val="none" w:sz="0" w:space="0" w:color="auto"/>
                    <w:right w:val="none" w:sz="0" w:space="0" w:color="auto"/>
                  </w:divBdr>
                  <w:divsChild>
                    <w:div w:id="232742553">
                      <w:marLeft w:val="0"/>
                      <w:marRight w:val="0"/>
                      <w:marTop w:val="0"/>
                      <w:marBottom w:val="0"/>
                      <w:divBdr>
                        <w:top w:val="none" w:sz="0" w:space="0" w:color="auto"/>
                        <w:left w:val="none" w:sz="0" w:space="0" w:color="auto"/>
                        <w:bottom w:val="none" w:sz="0" w:space="0" w:color="auto"/>
                        <w:right w:val="none" w:sz="0" w:space="0" w:color="auto"/>
                      </w:divBdr>
                    </w:div>
                  </w:divsChild>
                </w:div>
                <w:div w:id="1117220272">
                  <w:marLeft w:val="0"/>
                  <w:marRight w:val="0"/>
                  <w:marTop w:val="0"/>
                  <w:marBottom w:val="0"/>
                  <w:divBdr>
                    <w:top w:val="none" w:sz="0" w:space="0" w:color="auto"/>
                    <w:left w:val="none" w:sz="0" w:space="0" w:color="auto"/>
                    <w:bottom w:val="none" w:sz="0" w:space="0" w:color="auto"/>
                    <w:right w:val="none" w:sz="0" w:space="0" w:color="auto"/>
                  </w:divBdr>
                  <w:divsChild>
                    <w:div w:id="1616018532">
                      <w:marLeft w:val="0"/>
                      <w:marRight w:val="0"/>
                      <w:marTop w:val="0"/>
                      <w:marBottom w:val="0"/>
                      <w:divBdr>
                        <w:top w:val="none" w:sz="0" w:space="0" w:color="auto"/>
                        <w:left w:val="none" w:sz="0" w:space="0" w:color="auto"/>
                        <w:bottom w:val="none" w:sz="0" w:space="0" w:color="auto"/>
                        <w:right w:val="none" w:sz="0" w:space="0" w:color="auto"/>
                      </w:divBdr>
                    </w:div>
                  </w:divsChild>
                </w:div>
                <w:div w:id="1560632122">
                  <w:marLeft w:val="0"/>
                  <w:marRight w:val="0"/>
                  <w:marTop w:val="0"/>
                  <w:marBottom w:val="0"/>
                  <w:divBdr>
                    <w:top w:val="none" w:sz="0" w:space="0" w:color="auto"/>
                    <w:left w:val="none" w:sz="0" w:space="0" w:color="auto"/>
                    <w:bottom w:val="none" w:sz="0" w:space="0" w:color="auto"/>
                    <w:right w:val="none" w:sz="0" w:space="0" w:color="auto"/>
                  </w:divBdr>
                  <w:divsChild>
                    <w:div w:id="1299993658">
                      <w:marLeft w:val="0"/>
                      <w:marRight w:val="0"/>
                      <w:marTop w:val="0"/>
                      <w:marBottom w:val="0"/>
                      <w:divBdr>
                        <w:top w:val="none" w:sz="0" w:space="0" w:color="auto"/>
                        <w:left w:val="none" w:sz="0" w:space="0" w:color="auto"/>
                        <w:bottom w:val="none" w:sz="0" w:space="0" w:color="auto"/>
                        <w:right w:val="none" w:sz="0" w:space="0" w:color="auto"/>
                      </w:divBdr>
                    </w:div>
                  </w:divsChild>
                </w:div>
                <w:div w:id="2132507873">
                  <w:marLeft w:val="0"/>
                  <w:marRight w:val="0"/>
                  <w:marTop w:val="0"/>
                  <w:marBottom w:val="0"/>
                  <w:divBdr>
                    <w:top w:val="none" w:sz="0" w:space="0" w:color="auto"/>
                    <w:left w:val="none" w:sz="0" w:space="0" w:color="auto"/>
                    <w:bottom w:val="none" w:sz="0" w:space="0" w:color="auto"/>
                    <w:right w:val="none" w:sz="0" w:space="0" w:color="auto"/>
                  </w:divBdr>
                  <w:divsChild>
                    <w:div w:id="49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09582">
          <w:marLeft w:val="0"/>
          <w:marRight w:val="0"/>
          <w:marTop w:val="0"/>
          <w:marBottom w:val="0"/>
          <w:divBdr>
            <w:top w:val="none" w:sz="0" w:space="0" w:color="auto"/>
            <w:left w:val="none" w:sz="0" w:space="0" w:color="auto"/>
            <w:bottom w:val="none" w:sz="0" w:space="0" w:color="auto"/>
            <w:right w:val="none" w:sz="0" w:space="0" w:color="auto"/>
          </w:divBdr>
        </w:div>
        <w:div w:id="1880193396">
          <w:marLeft w:val="0"/>
          <w:marRight w:val="0"/>
          <w:marTop w:val="0"/>
          <w:marBottom w:val="0"/>
          <w:divBdr>
            <w:top w:val="none" w:sz="0" w:space="0" w:color="auto"/>
            <w:left w:val="none" w:sz="0" w:space="0" w:color="auto"/>
            <w:bottom w:val="none" w:sz="0" w:space="0" w:color="auto"/>
            <w:right w:val="none" w:sz="0" w:space="0" w:color="auto"/>
          </w:divBdr>
        </w:div>
        <w:div w:id="1949653155">
          <w:marLeft w:val="0"/>
          <w:marRight w:val="0"/>
          <w:marTop w:val="0"/>
          <w:marBottom w:val="0"/>
          <w:divBdr>
            <w:top w:val="none" w:sz="0" w:space="0" w:color="auto"/>
            <w:left w:val="none" w:sz="0" w:space="0" w:color="auto"/>
            <w:bottom w:val="none" w:sz="0" w:space="0" w:color="auto"/>
            <w:right w:val="none" w:sz="0" w:space="0" w:color="auto"/>
          </w:divBdr>
        </w:div>
        <w:div w:id="1967271505">
          <w:marLeft w:val="0"/>
          <w:marRight w:val="0"/>
          <w:marTop w:val="0"/>
          <w:marBottom w:val="0"/>
          <w:divBdr>
            <w:top w:val="none" w:sz="0" w:space="0" w:color="auto"/>
            <w:left w:val="none" w:sz="0" w:space="0" w:color="auto"/>
            <w:bottom w:val="none" w:sz="0" w:space="0" w:color="auto"/>
            <w:right w:val="none" w:sz="0" w:space="0" w:color="auto"/>
          </w:divBdr>
        </w:div>
        <w:div w:id="1990943149">
          <w:marLeft w:val="0"/>
          <w:marRight w:val="0"/>
          <w:marTop w:val="0"/>
          <w:marBottom w:val="0"/>
          <w:divBdr>
            <w:top w:val="none" w:sz="0" w:space="0" w:color="auto"/>
            <w:left w:val="none" w:sz="0" w:space="0" w:color="auto"/>
            <w:bottom w:val="none" w:sz="0" w:space="0" w:color="auto"/>
            <w:right w:val="none" w:sz="0" w:space="0" w:color="auto"/>
          </w:divBdr>
        </w:div>
      </w:divsChild>
    </w:div>
    <w:div w:id="2021350368">
      <w:bodyDiv w:val="1"/>
      <w:marLeft w:val="0"/>
      <w:marRight w:val="0"/>
      <w:marTop w:val="0"/>
      <w:marBottom w:val="0"/>
      <w:divBdr>
        <w:top w:val="none" w:sz="0" w:space="0" w:color="auto"/>
        <w:left w:val="none" w:sz="0" w:space="0" w:color="auto"/>
        <w:bottom w:val="none" w:sz="0" w:space="0" w:color="auto"/>
        <w:right w:val="none" w:sz="0" w:space="0" w:color="auto"/>
      </w:divBdr>
    </w:div>
    <w:div w:id="21281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iltshire.gov.uk/council/howthecouncilworks/plansstrategiespolicies/whistleblowingpolicy.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wiltshirecouncil.sharepoint.com%2Fsites%2FHRDirect%2FSitePages%2FOur-Identity.aspx&amp;data=04%7C01%7Clinda.hayward%40wiltshire.gov.uk%7C1bb10b13705d44bab48b08d9372a2418%7C5546e75e3be14813b0ff26651ea2fe19%7C0%7C0%7C637601476392815651%7CUnknown%7CTWFpbGZsb3d8eyJWIjoiMC4wLjAwMDAiLCJQIjoiV2luMzIiLCJBTiI6Ik1haWwiLCJXVCI6Mn0%3D%7C1000&amp;sdata=uqSyV4LH972Y7amB4AKw8fbgwcDzU9Ul4sLGDzVdfVk%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02.safelinks.protection.outlook.com/?url=https%3A%2F%2Fwiltshirecouncil.sharepoint.com%2Fsites%2FHRDirect%2FSitePages%2FOur-Identity.aspx&amp;data=04%7C01%7Clinda.hayward%40wiltshire.gov.uk%7C1bb10b13705d44bab48b08d9372a2418%7C5546e75e3be14813b0ff26651ea2fe19%7C0%7C0%7C637601476392805695%7CUnknown%7CTWFpbGZsb3d8eyJWIjoiMC4wLjAwMDAiLCJQIjoiV2luMzIiLCJBTiI6Ik1haWwiLCJXVCI6Mn0%3D%7C1000&amp;sdata=pUaKK%2F4FGgUgMI0oRlkXBsL4eaJTGGVdl8W1trvZob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ACA93368EEAD45B43512BCDE0AE388" ma:contentTypeVersion="45" ma:contentTypeDescription="Create a new document." ma:contentTypeScope="" ma:versionID="eeab06d41c853556a590490e7ae75da6">
  <xsd:schema xmlns:xsd="http://www.w3.org/2001/XMLSchema" xmlns:xs="http://www.w3.org/2001/XMLSchema" xmlns:p="http://schemas.microsoft.com/office/2006/metadata/properties" xmlns:ns1="http://schemas.microsoft.com/sharepoint/v3" xmlns:ns2="http://schemas.microsoft.com/sharepoint/v4" xmlns:ns3="5e9980fe-4175-46f5-a04f-4ca790f8e66c" xmlns:ns4="e38696e7-d3b4-43dc-9463-2e981914593d" targetNamespace="http://schemas.microsoft.com/office/2006/metadata/properties" ma:root="true" ma:fieldsID="aa173e0a98f0257dee45ac92f741f53e" ns1:_="" ns2:_="" ns3:_="" ns4:_="">
    <xsd:import namespace="http://schemas.microsoft.com/sharepoint/v3"/>
    <xsd:import namespace="http://schemas.microsoft.com/sharepoint/v4"/>
    <xsd:import namespace="5e9980fe-4175-46f5-a04f-4ca790f8e66c"/>
    <xsd:import namespace="e38696e7-d3b4-43dc-9463-2e981914593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980fe-4175-46f5-a04f-4ca790f8e6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13505-2480-49E3-92A5-4037E9211F19}">
  <ds:schemaRefs>
    <ds:schemaRef ds:uri="e38696e7-d3b4-43dc-9463-2e981914593d"/>
    <ds:schemaRef ds:uri="http://purl.org/dc/terms/"/>
    <ds:schemaRef ds:uri="http://schemas.microsoft.com/sharepoint/v3"/>
    <ds:schemaRef ds:uri="http://schemas.microsoft.com/sharepoint/v4"/>
    <ds:schemaRef ds:uri="http://schemas.microsoft.com/office/2006/documentManagement/types"/>
    <ds:schemaRef ds:uri="http://schemas.openxmlformats.org/package/2006/metadata/core-properties"/>
    <ds:schemaRef ds:uri="4f5f536b-e4a4-4aa6-9339-4d446610cace"/>
    <ds:schemaRef ds:uri="http://purl.org/dc/elements/1.1/"/>
    <ds:schemaRef ds:uri="e0f9e225-0762-47db-a700-d28ac4b3e40d"/>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F1D0F48-3014-41C3-9559-BAA91D9A34E7}">
  <ds:schemaRefs>
    <ds:schemaRef ds:uri="http://schemas.microsoft.com/sharepoint/v3/contenttype/forms"/>
  </ds:schemaRefs>
</ds:datastoreItem>
</file>

<file path=customXml/itemProps3.xml><?xml version="1.0" encoding="utf-8"?>
<ds:datastoreItem xmlns:ds="http://schemas.openxmlformats.org/officeDocument/2006/customXml" ds:itemID="{EE3D3F76-DBD8-4FB9-BC44-34A6E320C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e9980fe-4175-46f5-a04f-4ca790f8e66c"/>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3106</Words>
  <Characters>17812</Characters>
  <Application>Microsoft Office Word</Application>
  <DocSecurity>0</DocSecurity>
  <Lines>478</Lines>
  <Paragraphs>200</Paragraphs>
  <ScaleCrop>false</ScaleCrop>
  <Company>Wiltshire Council</Company>
  <LinksUpToDate>false</LinksUpToDate>
  <CharactersWithSpaces>20880</CharactersWithSpaces>
  <SharedDoc>false</SharedDoc>
  <HLinks>
    <vt:vector size="18" baseType="variant">
      <vt:variant>
        <vt:i4>6815788</vt:i4>
      </vt:variant>
      <vt:variant>
        <vt:i4>6</vt:i4>
      </vt:variant>
      <vt:variant>
        <vt:i4>0</vt:i4>
      </vt:variant>
      <vt:variant>
        <vt:i4>5</vt:i4>
      </vt:variant>
      <vt:variant>
        <vt:lpwstr>http://www.wiltshire.gov.uk/council/howthecouncilworks/plansstrategiespolicies/whistleblowingpolicy.htm</vt:lpwstr>
      </vt:variant>
      <vt:variant>
        <vt:lpwstr/>
      </vt:variant>
      <vt:variant>
        <vt:i4>3473511</vt:i4>
      </vt:variant>
      <vt:variant>
        <vt:i4>3</vt:i4>
      </vt:variant>
      <vt:variant>
        <vt:i4>0</vt:i4>
      </vt:variant>
      <vt:variant>
        <vt:i4>5</vt:i4>
      </vt:variant>
      <vt:variant>
        <vt:lpwstr>https://eur02.safelinks.protection.outlook.com/?url=https%3A%2F%2Fwiltshirecouncil.sharepoint.com%2Fsites%2FHRDirect%2FSitePages%2FOur-Identity.aspx&amp;data=04%7C01%7Clinda.hayward%40wiltshire.gov.uk%7C1bb10b13705d44bab48b08d9372a2418%7C5546e75e3be14813b0ff26651ea2fe19%7C0%7C0%7C637601476392815651%7CUnknown%7CTWFpbGZsb3d8eyJWIjoiMC4wLjAwMDAiLCJQIjoiV2luMzIiLCJBTiI6Ik1haWwiLCJXVCI6Mn0%3D%7C1000&amp;sdata=uqSyV4LH972Y7amB4AKw8fbgwcDzU9Ul4sLGDzVdfVk%3D&amp;reserved=0</vt:lpwstr>
      </vt:variant>
      <vt:variant>
        <vt:lpwstr/>
      </vt:variant>
      <vt:variant>
        <vt:i4>3473511</vt:i4>
      </vt:variant>
      <vt:variant>
        <vt:i4>0</vt:i4>
      </vt:variant>
      <vt:variant>
        <vt:i4>0</vt:i4>
      </vt:variant>
      <vt:variant>
        <vt:i4>5</vt:i4>
      </vt:variant>
      <vt:variant>
        <vt:lpwstr>https://eur02.safelinks.protection.outlook.com/?url=https%3A%2F%2Fwiltshirecouncil.sharepoint.com%2Fsites%2FHRDirect%2FSitePages%2FOur-Identity.aspx&amp;data=04%7C01%7Clinda.hayward%40wiltshire.gov.uk%7C1bb10b13705d44bab48b08d9372a2418%7C5546e75e3be14813b0ff26651ea2fe19%7C0%7C0%7C637601476392805695%7CUnknown%7CTWFpbGZsb3d8eyJWIjoiMC4wLjAwMDAiLCJQIjoiV2luMzIiLCJBTiI6Ik1haWwiLCJXVCI6Mn0%3D%7C1000&amp;sdata=pUaKK%2F4FGgUgMI0oRlkXBsL4eaJTGGVdl8W1trvZob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cp:lastModifiedBy>Saja, Oliwia</cp:lastModifiedBy>
  <cp:revision>3</cp:revision>
  <dcterms:created xsi:type="dcterms:W3CDTF">2025-10-28T11:52:00Z</dcterms:created>
  <dcterms:modified xsi:type="dcterms:W3CDTF">2025-10-28T11:56:00Z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0x010100BEACA93368EEAD45B43512BCDE0AE388</vt:lpwstr>
  </property>
  <property fmtid="{D5CDD505-2E9C-101B-9397-08002B2CF9AE}" pid="3" name="xd_Signature">
    <vt:bool>false</vt:bool>
  </property>
  <property fmtid="{D5CDD505-2E9C-101B-9397-08002B2CF9AE}" pid="4" name="IconOverlay">
    <vt:lpwstr/>
  </property>
  <property fmtid="{D5CDD505-2E9C-101B-9397-08002B2CF9AE}" pid="5" name="xd_ProgID">
    <vt:lpwstr/>
  </property>
  <property fmtid="{D5CDD505-2E9C-101B-9397-08002B2CF9AE}" pid="6" name="cx_originalversion">
    <vt:lpwstr>11.0</vt:lpwstr>
  </property>
  <property fmtid="{D5CDD505-2E9C-101B-9397-08002B2CF9AE}" pid="7" name="TemplateUrl">
    <vt:lpwstr/>
  </property>
  <property fmtid="{D5CDD505-2E9C-101B-9397-08002B2CF9AE}" pid="8" name="CX_RelocationTimestamp">
    <vt:lpwstr>2017-07-14T11:38:21Z</vt:lpwstr>
  </property>
  <property fmtid="{D5CDD505-2E9C-101B-9397-08002B2CF9AE}" pid="9" name="CX_RelocationUser">
    <vt:lpwstr>Holmes, Daniel</vt:lpwstr>
  </property>
  <property fmtid="{D5CDD505-2E9C-101B-9397-08002B2CF9AE}" pid="10" name="CX_RelocationOperation">
    <vt:lpwstr>Cut</vt:lpwstr>
  </property>
  <property fmtid="{D5CDD505-2E9C-101B-9397-08002B2CF9AE}" pid="11" name="CX_RelocationReason">
    <vt:lpwstr>Site migration.</vt:lpwstr>
  </property>
  <property fmtid="{D5CDD505-2E9C-101B-9397-08002B2CF9AE}" pid="12" name="MediaServiceImageTags">
    <vt:lpwstr/>
  </property>
</Properties>
</file>